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A1" w:rsidRPr="00902EA1" w:rsidRDefault="00382484" w:rsidP="00F655CE">
      <w:pPr>
        <w:spacing w:before="100" w:beforeAutospacing="1" w:after="100" w:afterAutospacing="1" w:line="240" w:lineRule="auto"/>
        <w:ind w:firstLine="720"/>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CARES Act Update and Overview</w:t>
      </w:r>
    </w:p>
    <w:p w:rsidR="00902EA1" w:rsidRDefault="00382484" w:rsidP="00902E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we are sure you are aware, Congress passed and t</w:t>
      </w:r>
      <w:r w:rsidR="00902EA1" w:rsidRPr="00902EA1">
        <w:rPr>
          <w:rFonts w:ascii="Times New Roman" w:eastAsia="Times New Roman" w:hAnsi="Times New Roman" w:cs="Times New Roman"/>
          <w:sz w:val="24"/>
          <w:szCs w:val="24"/>
        </w:rPr>
        <w:t xml:space="preserve">he President has signed into law </w:t>
      </w:r>
      <w:r>
        <w:rPr>
          <w:rFonts w:ascii="Times New Roman" w:eastAsia="Times New Roman" w:hAnsi="Times New Roman" w:cs="Times New Roman"/>
          <w:sz w:val="24"/>
          <w:szCs w:val="24"/>
        </w:rPr>
        <w:t xml:space="preserve">a </w:t>
      </w:r>
      <w:r w:rsidR="00902EA1" w:rsidRPr="00902EA1">
        <w:rPr>
          <w:rFonts w:ascii="Times New Roman" w:eastAsia="Times New Roman" w:hAnsi="Times New Roman" w:cs="Times New Roman"/>
          <w:sz w:val="24"/>
          <w:szCs w:val="24"/>
        </w:rPr>
        <w:t>$2</w:t>
      </w:r>
      <w:r w:rsidR="00F655CE">
        <w:rPr>
          <w:rFonts w:ascii="Times New Roman" w:eastAsia="Times New Roman" w:hAnsi="Times New Roman" w:cs="Times New Roman"/>
          <w:sz w:val="24"/>
          <w:szCs w:val="24"/>
        </w:rPr>
        <w:t>+</w:t>
      </w:r>
      <w:r w:rsidR="00902EA1" w:rsidRPr="00902EA1">
        <w:rPr>
          <w:rFonts w:ascii="Times New Roman" w:eastAsia="Times New Roman" w:hAnsi="Times New Roman" w:cs="Times New Roman"/>
          <w:sz w:val="24"/>
          <w:szCs w:val="24"/>
        </w:rPr>
        <w:t xml:space="preserve"> trillion </w:t>
      </w:r>
      <w:r>
        <w:rPr>
          <w:rFonts w:ascii="Times New Roman" w:eastAsia="Times New Roman" w:hAnsi="Times New Roman" w:cs="Times New Roman"/>
          <w:sz w:val="24"/>
          <w:szCs w:val="24"/>
        </w:rPr>
        <w:t>“</w:t>
      </w:r>
      <w:r w:rsidR="00902EA1" w:rsidRPr="00902EA1">
        <w:rPr>
          <w:rFonts w:ascii="Times New Roman" w:eastAsia="Times New Roman" w:hAnsi="Times New Roman" w:cs="Times New Roman"/>
          <w:sz w:val="24"/>
          <w:szCs w:val="24"/>
        </w:rPr>
        <w:t>relief</w:t>
      </w:r>
      <w:r>
        <w:rPr>
          <w:rFonts w:ascii="Times New Roman" w:eastAsia="Times New Roman" w:hAnsi="Times New Roman" w:cs="Times New Roman"/>
          <w:sz w:val="24"/>
          <w:szCs w:val="24"/>
        </w:rPr>
        <w:t>”</w:t>
      </w:r>
      <w:r w:rsidR="00902EA1" w:rsidRPr="00902EA1">
        <w:rPr>
          <w:rFonts w:ascii="Times New Roman" w:eastAsia="Times New Roman" w:hAnsi="Times New Roman" w:cs="Times New Roman"/>
          <w:sz w:val="24"/>
          <w:szCs w:val="24"/>
        </w:rPr>
        <w:t xml:space="preserve"> package </w:t>
      </w:r>
      <w:r>
        <w:rPr>
          <w:rFonts w:ascii="Times New Roman" w:eastAsia="Times New Roman" w:hAnsi="Times New Roman" w:cs="Times New Roman"/>
          <w:sz w:val="24"/>
          <w:szCs w:val="24"/>
        </w:rPr>
        <w:t xml:space="preserve">aimed at providing some assistance to the American citizens and the business community.  </w:t>
      </w:r>
      <w:r w:rsidR="00F655CE">
        <w:rPr>
          <w:rFonts w:ascii="Times New Roman" w:eastAsia="Times New Roman" w:hAnsi="Times New Roman" w:cs="Times New Roman"/>
          <w:sz w:val="24"/>
          <w:szCs w:val="24"/>
        </w:rPr>
        <w:t xml:space="preserve">The small business owners are the driver of most of our economy and are the ones most likely to be adversely impacted by the Coronavirus.  </w:t>
      </w:r>
      <w:r>
        <w:rPr>
          <w:rFonts w:ascii="Times New Roman" w:eastAsia="Times New Roman" w:hAnsi="Times New Roman" w:cs="Times New Roman"/>
          <w:sz w:val="24"/>
          <w:szCs w:val="24"/>
        </w:rPr>
        <w:t xml:space="preserve">Unfortunately, as much of </w:t>
      </w:r>
      <w:r w:rsidR="00F655CE">
        <w:rPr>
          <w:rFonts w:ascii="Times New Roman" w:eastAsia="Times New Roman" w:hAnsi="Times New Roman" w:cs="Times New Roman"/>
          <w:sz w:val="24"/>
          <w:szCs w:val="24"/>
        </w:rPr>
        <w:t>in this Act</w:t>
      </w:r>
      <w:r>
        <w:rPr>
          <w:rFonts w:ascii="Times New Roman" w:eastAsia="Times New Roman" w:hAnsi="Times New Roman" w:cs="Times New Roman"/>
          <w:sz w:val="24"/>
          <w:szCs w:val="24"/>
        </w:rPr>
        <w:t xml:space="preserve"> was needed, there may be more required as the medical community works to serve the patients and find solutions to mitigate the virus’ impact</w:t>
      </w:r>
      <w:r w:rsidR="00F655CE">
        <w:rPr>
          <w:rFonts w:ascii="Times New Roman" w:eastAsia="Times New Roman" w:hAnsi="Times New Roman" w:cs="Times New Roman"/>
          <w:sz w:val="24"/>
          <w:szCs w:val="24"/>
        </w:rPr>
        <w:t xml:space="preserve"> not just now but in the future</w:t>
      </w:r>
      <w:r>
        <w:rPr>
          <w:rFonts w:ascii="Times New Roman" w:eastAsia="Times New Roman" w:hAnsi="Times New Roman" w:cs="Times New Roman"/>
          <w:sz w:val="24"/>
          <w:szCs w:val="24"/>
        </w:rPr>
        <w:t>.</w:t>
      </w:r>
    </w:p>
    <w:p w:rsidR="00382484" w:rsidRPr="00902EA1" w:rsidRDefault="00F655CE" w:rsidP="00902E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382484">
        <w:rPr>
          <w:rFonts w:ascii="Times New Roman" w:eastAsia="Times New Roman" w:hAnsi="Times New Roman" w:cs="Times New Roman"/>
          <w:sz w:val="24"/>
          <w:szCs w:val="24"/>
        </w:rPr>
        <w:t xml:space="preserve"> keep those on the front lines in your prayers for wisdom, stamina and safety.</w:t>
      </w:r>
    </w:p>
    <w:p w:rsidR="00902EA1" w:rsidRPr="00902EA1" w:rsidRDefault="00382484" w:rsidP="003824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02EA1" w:rsidRPr="00902EA1">
        <w:rPr>
          <w:rFonts w:ascii="Times New Roman" w:eastAsia="Times New Roman" w:hAnsi="Times New Roman" w:cs="Times New Roman"/>
          <w:sz w:val="24"/>
          <w:szCs w:val="24"/>
        </w:rPr>
        <w:t xml:space="preserve"> </w:t>
      </w:r>
      <w:hyperlink r:id="rId6" w:history="1">
        <w:r w:rsidR="00902EA1" w:rsidRPr="00902EA1">
          <w:rPr>
            <w:rFonts w:ascii="Times New Roman" w:eastAsia="Times New Roman" w:hAnsi="Times New Roman" w:cs="Times New Roman"/>
            <w:color w:val="0000FF"/>
            <w:sz w:val="24"/>
            <w:szCs w:val="24"/>
            <w:u w:val="single"/>
          </w:rPr>
          <w:t> “Coronavirus Aid, Relief, and Economic S</w:t>
        </w:r>
        <w:r w:rsidR="00902EA1" w:rsidRPr="00902EA1">
          <w:rPr>
            <w:rFonts w:ascii="Times New Roman" w:eastAsia="Times New Roman" w:hAnsi="Times New Roman" w:cs="Times New Roman"/>
            <w:color w:val="0000FF"/>
            <w:sz w:val="24"/>
            <w:szCs w:val="24"/>
            <w:u w:val="single"/>
          </w:rPr>
          <w:t>e</w:t>
        </w:r>
        <w:r w:rsidR="00902EA1" w:rsidRPr="00902EA1">
          <w:rPr>
            <w:rFonts w:ascii="Times New Roman" w:eastAsia="Times New Roman" w:hAnsi="Times New Roman" w:cs="Times New Roman"/>
            <w:color w:val="0000FF"/>
            <w:sz w:val="24"/>
            <w:szCs w:val="24"/>
            <w:u w:val="single"/>
          </w:rPr>
          <w:t xml:space="preserve">curity Act” (CARES Act)” </w:t>
        </w:r>
      </w:hyperlink>
      <w:r w:rsidR="00902EA1" w:rsidRPr="00902EA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(which is over 800 pages </w:t>
      </w:r>
      <w:r w:rsidR="007E4C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t>
      </w:r>
      <w:r w:rsidR="007E4C36">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browse through </w:t>
      </w:r>
      <w:r w:rsidR="00F655CE">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using the link) </w:t>
      </w:r>
      <w:r w:rsidR="00902EA1" w:rsidRPr="00902EA1">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a variety of items ranging from </w:t>
      </w:r>
      <w:r w:rsidR="00902EA1" w:rsidRPr="00902EA1">
        <w:rPr>
          <w:rFonts w:ascii="Times New Roman" w:eastAsia="Times New Roman" w:hAnsi="Times New Roman" w:cs="Times New Roman"/>
          <w:sz w:val="24"/>
          <w:szCs w:val="24"/>
        </w:rPr>
        <w:t>various tax relief measures</w:t>
      </w:r>
      <w:r>
        <w:rPr>
          <w:rFonts w:ascii="Times New Roman" w:eastAsia="Times New Roman" w:hAnsi="Times New Roman" w:cs="Times New Roman"/>
          <w:sz w:val="24"/>
          <w:szCs w:val="24"/>
        </w:rPr>
        <w:t xml:space="preserve"> to </w:t>
      </w:r>
      <w:r w:rsidR="00902EA1" w:rsidRPr="00902EA1">
        <w:rPr>
          <w:rFonts w:ascii="Times New Roman" w:eastAsia="Times New Roman" w:hAnsi="Times New Roman" w:cs="Times New Roman"/>
          <w:sz w:val="24"/>
          <w:szCs w:val="24"/>
        </w:rPr>
        <w:t>stimulus funds for affected industries</w:t>
      </w:r>
      <w:r>
        <w:rPr>
          <w:rFonts w:ascii="Times New Roman" w:eastAsia="Times New Roman" w:hAnsi="Times New Roman" w:cs="Times New Roman"/>
          <w:sz w:val="24"/>
          <w:szCs w:val="24"/>
        </w:rPr>
        <w:t xml:space="preserve"> to </w:t>
      </w:r>
      <w:r w:rsidR="00902EA1" w:rsidRPr="00902EA1">
        <w:rPr>
          <w:rFonts w:ascii="Times New Roman" w:eastAsia="Times New Roman" w:hAnsi="Times New Roman" w:cs="Times New Roman"/>
          <w:sz w:val="24"/>
          <w:szCs w:val="24"/>
        </w:rPr>
        <w:t xml:space="preserve">increased unemployment compensation </w:t>
      </w:r>
      <w:r>
        <w:rPr>
          <w:rFonts w:ascii="Times New Roman" w:eastAsia="Times New Roman" w:hAnsi="Times New Roman" w:cs="Times New Roman"/>
          <w:sz w:val="24"/>
          <w:szCs w:val="24"/>
        </w:rPr>
        <w:t xml:space="preserve">being </w:t>
      </w:r>
      <w:r w:rsidR="00902EA1" w:rsidRPr="00902EA1">
        <w:rPr>
          <w:rFonts w:ascii="Times New Roman" w:eastAsia="Times New Roman" w:hAnsi="Times New Roman" w:cs="Times New Roman"/>
          <w:sz w:val="24"/>
          <w:szCs w:val="24"/>
        </w:rPr>
        <w:t>subsidized by the federal government</w:t>
      </w:r>
      <w:r>
        <w:rPr>
          <w:rFonts w:ascii="Times New Roman" w:eastAsia="Times New Roman" w:hAnsi="Times New Roman" w:cs="Times New Roman"/>
          <w:sz w:val="24"/>
          <w:szCs w:val="24"/>
        </w:rPr>
        <w:t>.</w:t>
      </w:r>
      <w:r w:rsidR="00F655CE">
        <w:rPr>
          <w:rFonts w:ascii="Times New Roman" w:eastAsia="Times New Roman" w:hAnsi="Times New Roman" w:cs="Times New Roman"/>
          <w:sz w:val="24"/>
          <w:szCs w:val="24"/>
        </w:rPr>
        <w:t xml:space="preserve">  But know this extra debt will have to one day </w:t>
      </w:r>
      <w:proofErr w:type="gramStart"/>
      <w:r w:rsidR="00F655CE">
        <w:rPr>
          <w:rFonts w:ascii="Times New Roman" w:eastAsia="Times New Roman" w:hAnsi="Times New Roman" w:cs="Times New Roman"/>
          <w:sz w:val="24"/>
          <w:szCs w:val="24"/>
        </w:rPr>
        <w:t>be</w:t>
      </w:r>
      <w:proofErr w:type="gramEnd"/>
      <w:r w:rsidR="00F655CE">
        <w:rPr>
          <w:rFonts w:ascii="Times New Roman" w:eastAsia="Times New Roman" w:hAnsi="Times New Roman" w:cs="Times New Roman"/>
          <w:sz w:val="24"/>
          <w:szCs w:val="24"/>
        </w:rPr>
        <w:t xml:space="preserve"> repaid so let’s pray not much more is needed.</w:t>
      </w:r>
    </w:p>
    <w:p w:rsidR="00902EA1" w:rsidRDefault="00F655CE" w:rsidP="00902E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902EA1" w:rsidRPr="00902EA1">
        <w:rPr>
          <w:rFonts w:ascii="Times New Roman" w:eastAsia="Times New Roman" w:hAnsi="Times New Roman" w:cs="Times New Roman"/>
          <w:sz w:val="24"/>
          <w:szCs w:val="24"/>
        </w:rPr>
        <w:t xml:space="preserve"> of the most important relief programs </w:t>
      </w:r>
      <w:r w:rsidR="00382484">
        <w:rPr>
          <w:rFonts w:ascii="Times New Roman" w:eastAsia="Times New Roman" w:hAnsi="Times New Roman" w:cs="Times New Roman"/>
          <w:sz w:val="24"/>
          <w:szCs w:val="24"/>
        </w:rPr>
        <w:t xml:space="preserve">we see for our clients </w:t>
      </w:r>
      <w:r w:rsidR="00902EA1" w:rsidRPr="00902EA1">
        <w:rPr>
          <w:rFonts w:ascii="Times New Roman" w:eastAsia="Times New Roman" w:hAnsi="Times New Roman" w:cs="Times New Roman"/>
          <w:sz w:val="24"/>
          <w:szCs w:val="24"/>
        </w:rPr>
        <w:t>to understand are the Paycheck Protection Program</w:t>
      </w:r>
      <w:r>
        <w:rPr>
          <w:rFonts w:ascii="Times New Roman" w:eastAsia="Times New Roman" w:hAnsi="Times New Roman" w:cs="Times New Roman"/>
          <w:sz w:val="24"/>
          <w:szCs w:val="24"/>
        </w:rPr>
        <w:t xml:space="preserve"> then comes the Emergency Grant</w:t>
      </w:r>
      <w:r w:rsidR="00902EA1" w:rsidRPr="00902EA1">
        <w:rPr>
          <w:rFonts w:ascii="Times New Roman" w:eastAsia="Times New Roman" w:hAnsi="Times New Roman" w:cs="Times New Roman"/>
          <w:sz w:val="24"/>
          <w:szCs w:val="24"/>
        </w:rPr>
        <w:t>.</w:t>
      </w:r>
      <w:r w:rsidR="00382484">
        <w:rPr>
          <w:rFonts w:ascii="Times New Roman" w:eastAsia="Times New Roman" w:hAnsi="Times New Roman" w:cs="Times New Roman"/>
          <w:sz w:val="24"/>
          <w:szCs w:val="24"/>
        </w:rPr>
        <w:t xml:space="preserve">  There are other provisions </w:t>
      </w:r>
      <w:r>
        <w:rPr>
          <w:rFonts w:ascii="Times New Roman" w:eastAsia="Times New Roman" w:hAnsi="Times New Roman" w:cs="Times New Roman"/>
          <w:sz w:val="24"/>
          <w:szCs w:val="24"/>
        </w:rPr>
        <w:t xml:space="preserve">that are important </w:t>
      </w:r>
      <w:r w:rsidR="00382484">
        <w:rPr>
          <w:rFonts w:ascii="Times New Roman" w:eastAsia="Times New Roman" w:hAnsi="Times New Roman" w:cs="Times New Roman"/>
          <w:sz w:val="24"/>
          <w:szCs w:val="24"/>
        </w:rPr>
        <w:t>to consider but we are already receiving more inquiries on these aspects of the law.</w:t>
      </w:r>
    </w:p>
    <w:p w:rsidR="00382484" w:rsidRPr="00902EA1" w:rsidRDefault="00382484" w:rsidP="00902EA1">
      <w:pPr>
        <w:spacing w:before="100" w:beforeAutospacing="1" w:after="100" w:afterAutospacing="1" w:line="240" w:lineRule="auto"/>
        <w:rPr>
          <w:rFonts w:ascii="Times New Roman" w:eastAsia="Times New Roman" w:hAnsi="Times New Roman" w:cs="Times New Roman"/>
          <w:sz w:val="24"/>
          <w:szCs w:val="24"/>
        </w:rPr>
      </w:pPr>
      <w:r w:rsidRPr="00382484">
        <w:rPr>
          <w:rFonts w:ascii="Times New Roman" w:eastAsia="Times New Roman" w:hAnsi="Times New Roman" w:cs="Times New Roman"/>
          <w:b/>
          <w:sz w:val="24"/>
          <w:szCs w:val="24"/>
          <w:u w:val="single"/>
        </w:rPr>
        <w:t>General overview</w:t>
      </w:r>
      <w:r>
        <w:rPr>
          <w:rFonts w:ascii="Times New Roman" w:eastAsia="Times New Roman" w:hAnsi="Times New Roman" w:cs="Times New Roman"/>
          <w:sz w:val="24"/>
          <w:szCs w:val="24"/>
        </w:rPr>
        <w:t>:</w:t>
      </w:r>
    </w:p>
    <w:p w:rsid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proofErr w:type="gramStart"/>
      <w:r w:rsidRPr="00902EA1">
        <w:rPr>
          <w:rFonts w:ascii="Times New Roman" w:eastAsia="Times New Roman" w:hAnsi="Times New Roman" w:cs="Times New Roman"/>
          <w:b/>
          <w:bCs/>
          <w:sz w:val="24"/>
          <w:szCs w:val="24"/>
          <w:u w:val="single"/>
        </w:rPr>
        <w:t>SBA Loans/Paycheck Protection Program</w:t>
      </w:r>
      <w:r w:rsidRPr="00902EA1">
        <w:rPr>
          <w:rFonts w:ascii="Times New Roman" w:eastAsia="Times New Roman" w:hAnsi="Times New Roman" w:cs="Times New Roman"/>
          <w:b/>
          <w:bCs/>
          <w:sz w:val="24"/>
          <w:szCs w:val="24"/>
        </w:rPr>
        <w:t>.</w:t>
      </w:r>
      <w:proofErr w:type="gramEnd"/>
      <w:r w:rsidRPr="00902EA1">
        <w:rPr>
          <w:rFonts w:ascii="Times New Roman" w:eastAsia="Times New Roman" w:hAnsi="Times New Roman" w:cs="Times New Roman"/>
          <w:b/>
          <w:bCs/>
          <w:sz w:val="24"/>
          <w:szCs w:val="24"/>
        </w:rPr>
        <w:t xml:space="preserve"> </w:t>
      </w:r>
      <w:r w:rsidRPr="00902EA1">
        <w:rPr>
          <w:rFonts w:ascii="Times New Roman" w:eastAsia="Times New Roman" w:hAnsi="Times New Roman" w:cs="Times New Roman"/>
          <w:sz w:val="24"/>
          <w:szCs w:val="24"/>
        </w:rPr>
        <w:t xml:space="preserve">Businesses with less than 500 employees can take out loans up to $10 million to retain their employees between February 15 and June 30. </w:t>
      </w:r>
      <w:r w:rsidR="00382484">
        <w:rPr>
          <w:rFonts w:ascii="Times New Roman" w:eastAsia="Times New Roman" w:hAnsi="Times New Roman" w:cs="Times New Roman"/>
          <w:sz w:val="24"/>
          <w:szCs w:val="24"/>
        </w:rPr>
        <w:t>The</w:t>
      </w:r>
      <w:r w:rsidR="00F655CE">
        <w:rPr>
          <w:rFonts w:ascii="Times New Roman" w:eastAsia="Times New Roman" w:hAnsi="Times New Roman" w:cs="Times New Roman"/>
          <w:sz w:val="24"/>
          <w:szCs w:val="24"/>
        </w:rPr>
        <w:t xml:space="preserve"> Act</w:t>
      </w:r>
      <w:r w:rsidR="00382484">
        <w:rPr>
          <w:rFonts w:ascii="Times New Roman" w:eastAsia="Times New Roman" w:hAnsi="Times New Roman" w:cs="Times New Roman"/>
          <w:sz w:val="24"/>
          <w:szCs w:val="24"/>
        </w:rPr>
        <w:t xml:space="preserve"> use</w:t>
      </w:r>
      <w:r w:rsidR="00F655CE">
        <w:rPr>
          <w:rFonts w:ascii="Times New Roman" w:eastAsia="Times New Roman" w:hAnsi="Times New Roman" w:cs="Times New Roman"/>
          <w:sz w:val="24"/>
          <w:szCs w:val="24"/>
        </w:rPr>
        <w:t>s</w:t>
      </w:r>
      <w:r w:rsidR="00382484">
        <w:rPr>
          <w:rFonts w:ascii="Times New Roman" w:eastAsia="Times New Roman" w:hAnsi="Times New Roman" w:cs="Times New Roman"/>
          <w:sz w:val="24"/>
          <w:szCs w:val="24"/>
        </w:rPr>
        <w:t xml:space="preserve"> </w:t>
      </w:r>
      <w:r w:rsidR="007E4C36">
        <w:rPr>
          <w:rFonts w:ascii="Times New Roman" w:eastAsia="Times New Roman" w:hAnsi="Times New Roman" w:cs="Times New Roman"/>
          <w:sz w:val="24"/>
          <w:szCs w:val="24"/>
        </w:rPr>
        <w:t xml:space="preserve">special </w:t>
      </w:r>
      <w:r w:rsidR="00382484">
        <w:rPr>
          <w:rFonts w:ascii="Times New Roman" w:eastAsia="Times New Roman" w:hAnsi="Times New Roman" w:cs="Times New Roman"/>
          <w:sz w:val="24"/>
          <w:szCs w:val="24"/>
        </w:rPr>
        <w:t>term</w:t>
      </w:r>
      <w:r w:rsidR="007E4C36">
        <w:rPr>
          <w:rFonts w:ascii="Times New Roman" w:eastAsia="Times New Roman" w:hAnsi="Times New Roman" w:cs="Times New Roman"/>
          <w:sz w:val="24"/>
          <w:szCs w:val="24"/>
        </w:rPr>
        <w:t xml:space="preserve">s </w:t>
      </w:r>
      <w:r w:rsidR="006A0EA2">
        <w:rPr>
          <w:rFonts w:ascii="Times New Roman" w:eastAsia="Times New Roman" w:hAnsi="Times New Roman" w:cs="Times New Roman"/>
          <w:sz w:val="24"/>
          <w:szCs w:val="24"/>
        </w:rPr>
        <w:t xml:space="preserve">such as </w:t>
      </w:r>
      <w:r w:rsidR="007E4C36">
        <w:rPr>
          <w:rFonts w:ascii="Times New Roman" w:eastAsia="Times New Roman" w:hAnsi="Times New Roman" w:cs="Times New Roman"/>
          <w:sz w:val="24"/>
          <w:szCs w:val="24"/>
        </w:rPr>
        <w:t>“Covered periods”,</w:t>
      </w:r>
      <w:r w:rsidR="00382484">
        <w:rPr>
          <w:rFonts w:ascii="Times New Roman" w:eastAsia="Times New Roman" w:hAnsi="Times New Roman" w:cs="Times New Roman"/>
          <w:sz w:val="24"/>
          <w:szCs w:val="24"/>
        </w:rPr>
        <w:t xml:space="preserve"> </w:t>
      </w:r>
      <w:r w:rsidR="007E4C36">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Covered employees</w:t>
      </w:r>
      <w:r w:rsidR="00382484">
        <w:rPr>
          <w:rFonts w:ascii="Times New Roman" w:eastAsia="Times New Roman" w:hAnsi="Times New Roman" w:cs="Times New Roman"/>
          <w:sz w:val="24"/>
          <w:szCs w:val="24"/>
        </w:rPr>
        <w:t>”</w:t>
      </w:r>
      <w:r w:rsidR="00715216">
        <w:rPr>
          <w:rFonts w:ascii="Times New Roman" w:eastAsia="Times New Roman" w:hAnsi="Times New Roman" w:cs="Times New Roman"/>
          <w:sz w:val="24"/>
          <w:szCs w:val="24"/>
        </w:rPr>
        <w:t>, “Payroll Costs”</w:t>
      </w:r>
      <w:r w:rsidR="00382484">
        <w:rPr>
          <w:rFonts w:ascii="Times New Roman" w:eastAsia="Times New Roman" w:hAnsi="Times New Roman" w:cs="Times New Roman"/>
          <w:sz w:val="24"/>
          <w:szCs w:val="24"/>
        </w:rPr>
        <w:t xml:space="preserve"> </w:t>
      </w:r>
      <w:r w:rsidR="007E4C36">
        <w:rPr>
          <w:rFonts w:ascii="Times New Roman" w:eastAsia="Times New Roman" w:hAnsi="Times New Roman" w:cs="Times New Roman"/>
          <w:sz w:val="24"/>
          <w:szCs w:val="24"/>
        </w:rPr>
        <w:t xml:space="preserve">and </w:t>
      </w:r>
      <w:r w:rsidR="00F655CE">
        <w:rPr>
          <w:rFonts w:ascii="Times New Roman" w:eastAsia="Times New Roman" w:hAnsi="Times New Roman" w:cs="Times New Roman"/>
          <w:sz w:val="24"/>
          <w:szCs w:val="24"/>
        </w:rPr>
        <w:t>more that</w:t>
      </w:r>
      <w:r w:rsidR="007E4C36">
        <w:rPr>
          <w:rFonts w:ascii="Times New Roman" w:eastAsia="Times New Roman" w:hAnsi="Times New Roman" w:cs="Times New Roman"/>
          <w:sz w:val="24"/>
          <w:szCs w:val="24"/>
        </w:rPr>
        <w:t xml:space="preserve"> can impact the calculations and may require </w:t>
      </w:r>
      <w:r w:rsidR="006A0EA2">
        <w:rPr>
          <w:rFonts w:ascii="Times New Roman" w:eastAsia="Times New Roman" w:hAnsi="Times New Roman" w:cs="Times New Roman"/>
          <w:sz w:val="24"/>
          <w:szCs w:val="24"/>
        </w:rPr>
        <w:t>further</w:t>
      </w:r>
      <w:r w:rsidR="007E4C36">
        <w:rPr>
          <w:rFonts w:ascii="Times New Roman" w:eastAsia="Times New Roman" w:hAnsi="Times New Roman" w:cs="Times New Roman"/>
          <w:sz w:val="24"/>
          <w:szCs w:val="24"/>
        </w:rPr>
        <w:t xml:space="preserve"> clarification.  </w:t>
      </w:r>
      <w:r w:rsidR="006A0EA2">
        <w:rPr>
          <w:rFonts w:ascii="Times New Roman" w:eastAsia="Times New Roman" w:hAnsi="Times New Roman" w:cs="Times New Roman"/>
          <w:sz w:val="24"/>
          <w:szCs w:val="24"/>
        </w:rPr>
        <w:t xml:space="preserve">So caution is necessary in evaluating this program.  </w:t>
      </w:r>
      <w:r w:rsidR="00F655CE">
        <w:rPr>
          <w:rFonts w:ascii="Times New Roman" w:eastAsia="Times New Roman" w:hAnsi="Times New Roman" w:cs="Times New Roman"/>
          <w:sz w:val="24"/>
          <w:szCs w:val="24"/>
        </w:rPr>
        <w:t xml:space="preserve">Seek counsel before making final decisions. </w:t>
      </w:r>
      <w:r w:rsidR="006A0EA2">
        <w:rPr>
          <w:rFonts w:ascii="Times New Roman" w:eastAsia="Times New Roman" w:hAnsi="Times New Roman" w:cs="Times New Roman"/>
          <w:sz w:val="24"/>
          <w:szCs w:val="24"/>
        </w:rPr>
        <w:t xml:space="preserve"> </w:t>
      </w:r>
      <w:r w:rsidR="007E4C36">
        <w:rPr>
          <w:rFonts w:ascii="Times New Roman" w:eastAsia="Times New Roman" w:hAnsi="Times New Roman" w:cs="Times New Roman"/>
          <w:sz w:val="24"/>
          <w:szCs w:val="24"/>
        </w:rPr>
        <w:t xml:space="preserve">For example </w:t>
      </w:r>
      <w:r w:rsidR="006A0EA2">
        <w:rPr>
          <w:rFonts w:ascii="Times New Roman" w:eastAsia="Times New Roman" w:hAnsi="Times New Roman" w:cs="Times New Roman"/>
          <w:sz w:val="24"/>
          <w:szCs w:val="24"/>
        </w:rPr>
        <w:t xml:space="preserve">the loan limit </w:t>
      </w:r>
      <w:r w:rsidR="00715216">
        <w:rPr>
          <w:rFonts w:ascii="Times New Roman" w:eastAsia="Times New Roman" w:hAnsi="Times New Roman" w:cs="Times New Roman"/>
          <w:sz w:val="24"/>
          <w:szCs w:val="24"/>
        </w:rPr>
        <w:t xml:space="preserve">calculation </w:t>
      </w:r>
      <w:r w:rsidR="006A0EA2">
        <w:rPr>
          <w:rFonts w:ascii="Times New Roman" w:eastAsia="Times New Roman" w:hAnsi="Times New Roman" w:cs="Times New Roman"/>
          <w:sz w:val="24"/>
          <w:szCs w:val="24"/>
        </w:rPr>
        <w:t>is based on a two and one-h</w:t>
      </w:r>
      <w:r w:rsidR="00715216">
        <w:rPr>
          <w:rFonts w:ascii="Times New Roman" w:eastAsia="Times New Roman" w:hAnsi="Times New Roman" w:cs="Times New Roman"/>
          <w:sz w:val="24"/>
          <w:szCs w:val="24"/>
        </w:rPr>
        <w:t>alf</w:t>
      </w:r>
      <w:r w:rsidR="006A0EA2">
        <w:rPr>
          <w:rFonts w:ascii="Times New Roman" w:eastAsia="Times New Roman" w:hAnsi="Times New Roman" w:cs="Times New Roman"/>
          <w:sz w:val="24"/>
          <w:szCs w:val="24"/>
        </w:rPr>
        <w:t xml:space="preserve"> month period yet there is an </w:t>
      </w:r>
      <w:r w:rsidR="006A0EA2" w:rsidRPr="00715216">
        <w:rPr>
          <w:rFonts w:ascii="Times New Roman" w:eastAsia="Times New Roman" w:hAnsi="Times New Roman" w:cs="Times New Roman"/>
          <w:sz w:val="24"/>
          <w:szCs w:val="24"/>
          <w:u w:val="single"/>
        </w:rPr>
        <w:t>eight week</w:t>
      </w:r>
      <w:r w:rsidR="006A0EA2">
        <w:rPr>
          <w:rFonts w:ascii="Times New Roman" w:eastAsia="Times New Roman" w:hAnsi="Times New Roman" w:cs="Times New Roman"/>
          <w:sz w:val="24"/>
          <w:szCs w:val="24"/>
        </w:rPr>
        <w:t xml:space="preserve"> reference in regards to </w:t>
      </w:r>
      <w:r w:rsidR="00715216">
        <w:rPr>
          <w:rFonts w:ascii="Times New Roman" w:eastAsia="Times New Roman" w:hAnsi="Times New Roman" w:cs="Times New Roman"/>
          <w:sz w:val="24"/>
          <w:szCs w:val="24"/>
        </w:rPr>
        <w:t>spending</w:t>
      </w:r>
      <w:r w:rsidR="006A0EA2">
        <w:rPr>
          <w:rFonts w:ascii="Times New Roman" w:eastAsia="Times New Roman" w:hAnsi="Times New Roman" w:cs="Times New Roman"/>
          <w:sz w:val="24"/>
          <w:szCs w:val="24"/>
        </w:rPr>
        <w:t xml:space="preserve"> the </w:t>
      </w:r>
      <w:r w:rsidR="00F655CE">
        <w:rPr>
          <w:rFonts w:ascii="Times New Roman" w:eastAsia="Times New Roman" w:hAnsi="Times New Roman" w:cs="Times New Roman"/>
          <w:sz w:val="24"/>
          <w:szCs w:val="24"/>
        </w:rPr>
        <w:t>monie</w:t>
      </w:r>
      <w:r w:rsidR="00715216">
        <w:rPr>
          <w:rFonts w:ascii="Times New Roman" w:eastAsia="Times New Roman" w:hAnsi="Times New Roman" w:cs="Times New Roman"/>
          <w:sz w:val="24"/>
          <w:szCs w:val="24"/>
        </w:rPr>
        <w:t>s requested</w:t>
      </w:r>
      <w:r w:rsidR="006A0EA2">
        <w:rPr>
          <w:rFonts w:ascii="Times New Roman" w:eastAsia="Times New Roman" w:hAnsi="Times New Roman" w:cs="Times New Roman"/>
          <w:sz w:val="24"/>
          <w:szCs w:val="24"/>
        </w:rPr>
        <w:t xml:space="preserve"> </w:t>
      </w:r>
      <w:r w:rsidR="00F655CE">
        <w:rPr>
          <w:rFonts w:ascii="Times New Roman" w:eastAsia="Times New Roman" w:hAnsi="Times New Roman" w:cs="Times New Roman"/>
          <w:sz w:val="24"/>
          <w:szCs w:val="24"/>
        </w:rPr>
        <w:t xml:space="preserve">to be eligible </w:t>
      </w:r>
      <w:r w:rsidR="006A0EA2">
        <w:rPr>
          <w:rFonts w:ascii="Times New Roman" w:eastAsia="Times New Roman" w:hAnsi="Times New Roman" w:cs="Times New Roman"/>
          <w:sz w:val="24"/>
          <w:szCs w:val="24"/>
        </w:rPr>
        <w:t>for forgiveness.  I</w:t>
      </w:r>
      <w:r w:rsidR="007E4C36">
        <w:rPr>
          <w:rFonts w:ascii="Times New Roman" w:eastAsia="Times New Roman" w:hAnsi="Times New Roman" w:cs="Times New Roman"/>
          <w:sz w:val="24"/>
          <w:szCs w:val="24"/>
        </w:rPr>
        <w:t xml:space="preserve">n one </w:t>
      </w:r>
      <w:r w:rsidR="006A0EA2">
        <w:rPr>
          <w:rFonts w:ascii="Times New Roman" w:eastAsia="Times New Roman" w:hAnsi="Times New Roman" w:cs="Times New Roman"/>
          <w:sz w:val="24"/>
          <w:szCs w:val="24"/>
        </w:rPr>
        <w:t>section</w:t>
      </w:r>
      <w:r w:rsidR="007E4C36">
        <w:rPr>
          <w:rFonts w:ascii="Times New Roman" w:eastAsia="Times New Roman" w:hAnsi="Times New Roman" w:cs="Times New Roman"/>
          <w:sz w:val="24"/>
          <w:szCs w:val="24"/>
        </w:rPr>
        <w:t xml:space="preserve"> </w:t>
      </w:r>
      <w:r w:rsidR="00F655CE">
        <w:rPr>
          <w:rFonts w:ascii="Times New Roman" w:eastAsia="Times New Roman" w:hAnsi="Times New Roman" w:cs="Times New Roman"/>
          <w:sz w:val="24"/>
          <w:szCs w:val="24"/>
        </w:rPr>
        <w:t xml:space="preserve">discussing “Payroll Costs” </w:t>
      </w:r>
      <w:r w:rsidR="007E4C36">
        <w:rPr>
          <w:rFonts w:ascii="Times New Roman" w:eastAsia="Times New Roman" w:hAnsi="Times New Roman" w:cs="Times New Roman"/>
          <w:sz w:val="24"/>
          <w:szCs w:val="24"/>
        </w:rPr>
        <w:t xml:space="preserve">it states </w:t>
      </w:r>
      <w:r w:rsidR="00F655CE">
        <w:rPr>
          <w:rFonts w:ascii="Times New Roman" w:eastAsia="Times New Roman" w:hAnsi="Times New Roman" w:cs="Times New Roman"/>
          <w:sz w:val="24"/>
          <w:szCs w:val="24"/>
        </w:rPr>
        <w:t>you</w:t>
      </w:r>
      <w:r w:rsidRPr="00902EA1">
        <w:rPr>
          <w:rFonts w:ascii="Times New Roman" w:eastAsia="Times New Roman" w:hAnsi="Times New Roman" w:cs="Times New Roman"/>
          <w:sz w:val="24"/>
          <w:szCs w:val="24"/>
        </w:rPr>
        <w:t xml:space="preserve"> include </w:t>
      </w:r>
      <w:r w:rsidR="007E4C36">
        <w:rPr>
          <w:rFonts w:ascii="Times New Roman" w:eastAsia="Times New Roman" w:hAnsi="Times New Roman" w:cs="Times New Roman"/>
          <w:sz w:val="24"/>
          <w:szCs w:val="24"/>
        </w:rPr>
        <w:t xml:space="preserve">wages of </w:t>
      </w:r>
      <w:r w:rsidRPr="00902EA1">
        <w:rPr>
          <w:rFonts w:ascii="Times New Roman" w:eastAsia="Times New Roman" w:hAnsi="Times New Roman" w:cs="Times New Roman"/>
          <w:sz w:val="24"/>
          <w:szCs w:val="24"/>
        </w:rPr>
        <w:t xml:space="preserve">those making up to $100,000 per year. </w:t>
      </w:r>
      <w:r w:rsidR="006A0EA2">
        <w:rPr>
          <w:rFonts w:ascii="Times New Roman" w:eastAsia="Times New Roman" w:hAnsi="Times New Roman" w:cs="Times New Roman"/>
          <w:sz w:val="24"/>
          <w:szCs w:val="24"/>
        </w:rPr>
        <w:t>Preliminary interpretation is that if an employee makes $125,000 per year then you only exclude the excess $25,000 in your calculation of wages (and not exclude the full salary)</w:t>
      </w:r>
      <w:r w:rsidR="00F655CE">
        <w:rPr>
          <w:rFonts w:ascii="Times New Roman" w:eastAsia="Times New Roman" w:hAnsi="Times New Roman" w:cs="Times New Roman"/>
          <w:sz w:val="24"/>
          <w:szCs w:val="24"/>
        </w:rPr>
        <w:t>. T</w:t>
      </w:r>
      <w:r w:rsidRPr="00902EA1">
        <w:rPr>
          <w:rFonts w:ascii="Times New Roman" w:eastAsia="Times New Roman" w:hAnsi="Times New Roman" w:cs="Times New Roman"/>
          <w:sz w:val="24"/>
          <w:szCs w:val="24"/>
        </w:rPr>
        <w:t xml:space="preserve">he loans are limited based on a formula tied to </w:t>
      </w:r>
      <w:r w:rsidR="00F655CE">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payroll costs</w:t>
      </w:r>
      <w:r w:rsidR="00F655CE">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w:t>
      </w:r>
    </w:p>
    <w:p w:rsidR="00D24D34" w:rsidRPr="00902EA1" w:rsidRDefault="00D24D34" w:rsidP="00902E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important aspect is that the SBA is paying the banker’s fee for processing these so there should be no cost to company.  Please be sure to inquire if your bank is SBA approved and if not have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refer you to a qualified SBA lender.</w:t>
      </w:r>
    </w:p>
    <w:p w:rsid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r w:rsidRPr="00902EA1">
        <w:rPr>
          <w:rFonts w:ascii="Times New Roman" w:eastAsia="Times New Roman" w:hAnsi="Times New Roman" w:cs="Times New Roman"/>
          <w:sz w:val="24"/>
          <w:szCs w:val="24"/>
        </w:rPr>
        <w:t xml:space="preserve">The loans may be forgiven later if the funds are used for </w:t>
      </w:r>
      <w:r w:rsidR="006A0EA2">
        <w:rPr>
          <w:rFonts w:ascii="Times New Roman" w:eastAsia="Times New Roman" w:hAnsi="Times New Roman" w:cs="Times New Roman"/>
          <w:sz w:val="24"/>
          <w:szCs w:val="24"/>
        </w:rPr>
        <w:t xml:space="preserve">designated costs </w:t>
      </w:r>
      <w:r w:rsidR="00715216">
        <w:rPr>
          <w:rFonts w:ascii="Times New Roman" w:eastAsia="Times New Roman" w:hAnsi="Times New Roman" w:cs="Times New Roman"/>
          <w:sz w:val="24"/>
          <w:szCs w:val="24"/>
        </w:rPr>
        <w:t xml:space="preserve">which actually </w:t>
      </w:r>
      <w:r w:rsidR="006A0EA2">
        <w:rPr>
          <w:rFonts w:ascii="Times New Roman" w:eastAsia="Times New Roman" w:hAnsi="Times New Roman" w:cs="Times New Roman"/>
          <w:sz w:val="24"/>
          <w:szCs w:val="24"/>
        </w:rPr>
        <w:t>includ</w:t>
      </w:r>
      <w:r w:rsidR="00715216">
        <w:rPr>
          <w:rFonts w:ascii="Times New Roman" w:eastAsia="Times New Roman" w:hAnsi="Times New Roman" w:cs="Times New Roman"/>
          <w:sz w:val="24"/>
          <w:szCs w:val="24"/>
        </w:rPr>
        <w:t>es more than just</w:t>
      </w:r>
      <w:r w:rsidR="006A0EA2">
        <w:rPr>
          <w:rFonts w:ascii="Times New Roman" w:eastAsia="Times New Roman" w:hAnsi="Times New Roman" w:cs="Times New Roman"/>
          <w:sz w:val="24"/>
          <w:szCs w:val="24"/>
        </w:rPr>
        <w:t xml:space="preserve"> </w:t>
      </w:r>
      <w:r w:rsidRPr="00902EA1">
        <w:rPr>
          <w:rFonts w:ascii="Times New Roman" w:eastAsia="Times New Roman" w:hAnsi="Times New Roman" w:cs="Times New Roman"/>
          <w:sz w:val="24"/>
          <w:szCs w:val="24"/>
        </w:rPr>
        <w:t>payroll</w:t>
      </w:r>
      <w:r w:rsidR="006A0EA2">
        <w:rPr>
          <w:rFonts w:ascii="Times New Roman" w:eastAsia="Times New Roman" w:hAnsi="Times New Roman" w:cs="Times New Roman"/>
          <w:sz w:val="24"/>
          <w:szCs w:val="24"/>
        </w:rPr>
        <w:t xml:space="preserve"> costs</w:t>
      </w:r>
      <w:r w:rsidR="00715216">
        <w:rPr>
          <w:rFonts w:ascii="Times New Roman" w:eastAsia="Times New Roman" w:hAnsi="Times New Roman" w:cs="Times New Roman"/>
          <w:sz w:val="24"/>
          <w:szCs w:val="24"/>
        </w:rPr>
        <w:t>... the costs include</w:t>
      </w:r>
      <w:r w:rsidRPr="00902EA1">
        <w:rPr>
          <w:rFonts w:ascii="Times New Roman" w:eastAsia="Times New Roman" w:hAnsi="Times New Roman" w:cs="Times New Roman"/>
          <w:sz w:val="24"/>
          <w:szCs w:val="24"/>
        </w:rPr>
        <w:t xml:space="preserve"> mortgage interest</w:t>
      </w:r>
      <w:r w:rsidR="006A0EA2">
        <w:rPr>
          <w:rFonts w:ascii="Times New Roman" w:eastAsia="Times New Roman" w:hAnsi="Times New Roman" w:cs="Times New Roman"/>
          <w:sz w:val="24"/>
          <w:szCs w:val="24"/>
        </w:rPr>
        <w:t xml:space="preserve"> (not </w:t>
      </w:r>
      <w:r w:rsidR="00715216">
        <w:rPr>
          <w:rFonts w:ascii="Times New Roman" w:eastAsia="Times New Roman" w:hAnsi="Times New Roman" w:cs="Times New Roman"/>
          <w:sz w:val="24"/>
          <w:szCs w:val="24"/>
        </w:rPr>
        <w:t xml:space="preserve">principal nor </w:t>
      </w:r>
      <w:r w:rsidR="006A0EA2">
        <w:rPr>
          <w:rFonts w:ascii="Times New Roman" w:eastAsia="Times New Roman" w:hAnsi="Times New Roman" w:cs="Times New Roman"/>
          <w:sz w:val="24"/>
          <w:szCs w:val="24"/>
        </w:rPr>
        <w:t>other loan interest)</w:t>
      </w:r>
      <w:r w:rsidRPr="00902EA1">
        <w:rPr>
          <w:rFonts w:ascii="Times New Roman" w:eastAsia="Times New Roman" w:hAnsi="Times New Roman" w:cs="Times New Roman"/>
          <w:sz w:val="24"/>
          <w:szCs w:val="24"/>
        </w:rPr>
        <w:t xml:space="preserve">, rent and utilities. However, the forgiveness amount may be reduced if the number of </w:t>
      </w:r>
      <w:r w:rsidR="006A0EA2">
        <w:rPr>
          <w:rFonts w:ascii="Times New Roman" w:eastAsia="Times New Roman" w:hAnsi="Times New Roman" w:cs="Times New Roman"/>
          <w:sz w:val="24"/>
          <w:szCs w:val="24"/>
        </w:rPr>
        <w:t xml:space="preserve">Full Time Equivalent </w:t>
      </w:r>
      <w:r w:rsidRPr="00902EA1">
        <w:rPr>
          <w:rFonts w:ascii="Times New Roman" w:eastAsia="Times New Roman" w:hAnsi="Times New Roman" w:cs="Times New Roman"/>
          <w:sz w:val="24"/>
          <w:szCs w:val="24"/>
        </w:rPr>
        <w:t xml:space="preserve">employees retained drops below a certain level. </w:t>
      </w:r>
      <w:r w:rsidR="006A0EA2">
        <w:rPr>
          <w:rFonts w:ascii="Times New Roman" w:eastAsia="Times New Roman" w:hAnsi="Times New Roman" w:cs="Times New Roman"/>
          <w:sz w:val="24"/>
          <w:szCs w:val="24"/>
        </w:rPr>
        <w:t xml:space="preserve">Therefore further clarification of this data and the </w:t>
      </w:r>
      <w:r w:rsidRPr="00902EA1">
        <w:rPr>
          <w:rFonts w:ascii="Times New Roman" w:eastAsia="Times New Roman" w:hAnsi="Times New Roman" w:cs="Times New Roman"/>
          <w:sz w:val="24"/>
          <w:szCs w:val="24"/>
        </w:rPr>
        <w:t>ret</w:t>
      </w:r>
      <w:r w:rsidR="006A0EA2">
        <w:rPr>
          <w:rFonts w:ascii="Times New Roman" w:eastAsia="Times New Roman" w:hAnsi="Times New Roman" w:cs="Times New Roman"/>
          <w:sz w:val="24"/>
          <w:szCs w:val="24"/>
        </w:rPr>
        <w:t>e</w:t>
      </w:r>
      <w:r w:rsidRPr="00902EA1">
        <w:rPr>
          <w:rFonts w:ascii="Times New Roman" w:eastAsia="Times New Roman" w:hAnsi="Times New Roman" w:cs="Times New Roman"/>
          <w:sz w:val="24"/>
          <w:szCs w:val="24"/>
        </w:rPr>
        <w:t>n</w:t>
      </w:r>
      <w:r w:rsidR="006A0EA2">
        <w:rPr>
          <w:rFonts w:ascii="Times New Roman" w:eastAsia="Times New Roman" w:hAnsi="Times New Roman" w:cs="Times New Roman"/>
          <w:sz w:val="24"/>
          <w:szCs w:val="24"/>
        </w:rPr>
        <w:t>tion of</w:t>
      </w:r>
      <w:r w:rsidRPr="00902EA1">
        <w:rPr>
          <w:rFonts w:ascii="Times New Roman" w:eastAsia="Times New Roman" w:hAnsi="Times New Roman" w:cs="Times New Roman"/>
          <w:sz w:val="24"/>
          <w:szCs w:val="24"/>
        </w:rPr>
        <w:t xml:space="preserve"> the documentation necessary to pursue loan forgiveness after June 30</w:t>
      </w:r>
      <w:r w:rsidRPr="00902EA1">
        <w:rPr>
          <w:rFonts w:ascii="Times New Roman" w:eastAsia="Times New Roman" w:hAnsi="Times New Roman" w:cs="Times New Roman"/>
          <w:sz w:val="24"/>
          <w:szCs w:val="24"/>
          <w:vertAlign w:val="superscript"/>
        </w:rPr>
        <w:t>th</w:t>
      </w:r>
      <w:r w:rsidRPr="00902EA1">
        <w:rPr>
          <w:rFonts w:ascii="Times New Roman" w:eastAsia="Times New Roman" w:hAnsi="Times New Roman" w:cs="Times New Roman"/>
          <w:sz w:val="24"/>
          <w:szCs w:val="24"/>
        </w:rPr>
        <w:t xml:space="preserve"> will be </w:t>
      </w:r>
      <w:proofErr w:type="spellStart"/>
      <w:proofErr w:type="gramStart"/>
      <w:r w:rsidRPr="00902EA1">
        <w:rPr>
          <w:rFonts w:ascii="Times New Roman" w:eastAsia="Times New Roman" w:hAnsi="Times New Roman" w:cs="Times New Roman"/>
          <w:sz w:val="24"/>
          <w:szCs w:val="24"/>
        </w:rPr>
        <w:t>a</w:t>
      </w:r>
      <w:proofErr w:type="spellEnd"/>
      <w:proofErr w:type="gramEnd"/>
      <w:r w:rsidRPr="00902EA1">
        <w:rPr>
          <w:rFonts w:ascii="Times New Roman" w:eastAsia="Times New Roman" w:hAnsi="Times New Roman" w:cs="Times New Roman"/>
          <w:sz w:val="24"/>
          <w:szCs w:val="24"/>
        </w:rPr>
        <w:t xml:space="preserve"> </w:t>
      </w:r>
      <w:r w:rsidR="00715216">
        <w:rPr>
          <w:rFonts w:ascii="Times New Roman" w:eastAsia="Times New Roman" w:hAnsi="Times New Roman" w:cs="Times New Roman"/>
          <w:sz w:val="24"/>
          <w:szCs w:val="24"/>
        </w:rPr>
        <w:t>important</w:t>
      </w:r>
      <w:r w:rsidRPr="00902EA1">
        <w:rPr>
          <w:rFonts w:ascii="Times New Roman" w:eastAsia="Times New Roman" w:hAnsi="Times New Roman" w:cs="Times New Roman"/>
          <w:sz w:val="24"/>
          <w:szCs w:val="24"/>
        </w:rPr>
        <w:t xml:space="preserve"> </w:t>
      </w:r>
      <w:r w:rsidR="00715216">
        <w:rPr>
          <w:rFonts w:ascii="Times New Roman" w:eastAsia="Times New Roman" w:hAnsi="Times New Roman" w:cs="Times New Roman"/>
          <w:sz w:val="24"/>
          <w:szCs w:val="24"/>
        </w:rPr>
        <w:t>for</w:t>
      </w:r>
      <w:r w:rsidRPr="00902EA1">
        <w:rPr>
          <w:rFonts w:ascii="Times New Roman" w:eastAsia="Times New Roman" w:hAnsi="Times New Roman" w:cs="Times New Roman"/>
          <w:sz w:val="24"/>
          <w:szCs w:val="24"/>
        </w:rPr>
        <w:t xml:space="preserve"> this program.</w:t>
      </w:r>
    </w:p>
    <w:p w:rsidR="006A0EA2" w:rsidRPr="00902EA1" w:rsidRDefault="006A0EA2" w:rsidP="00902E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acquire a loan under this program, we would recommend you consider setting up a separate account for said funds and pay the “allowable” costs out of that account for ease of reference when submitting your data later for the forgiveness </w:t>
      </w:r>
      <w:r w:rsidR="00F655CE">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process</w:t>
      </w:r>
      <w:r w:rsidR="00F655CE">
        <w:rPr>
          <w:rFonts w:ascii="Times New Roman" w:eastAsia="Times New Roman" w:hAnsi="Times New Roman" w:cs="Times New Roman"/>
          <w:sz w:val="24"/>
          <w:szCs w:val="24"/>
        </w:rPr>
        <w:t>ed</w:t>
      </w:r>
      <w:r>
        <w:rPr>
          <w:rFonts w:ascii="Times New Roman" w:eastAsia="Times New Roman" w:hAnsi="Times New Roman" w:cs="Times New Roman"/>
          <w:sz w:val="24"/>
          <w:szCs w:val="24"/>
        </w:rPr>
        <w:t>.</w:t>
      </w:r>
    </w:p>
    <w:p w:rsidR="00902EA1" w:rsidRP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r w:rsidRPr="00902EA1">
        <w:rPr>
          <w:rFonts w:ascii="Times New Roman" w:eastAsia="Times New Roman" w:hAnsi="Times New Roman" w:cs="Times New Roman"/>
          <w:b/>
          <w:bCs/>
          <w:sz w:val="24"/>
          <w:szCs w:val="24"/>
          <w:u w:val="single"/>
        </w:rPr>
        <w:t>Emergency Grants for Small Business</w:t>
      </w:r>
      <w:r w:rsidRPr="00902EA1">
        <w:rPr>
          <w:rFonts w:ascii="Times New Roman" w:eastAsia="Times New Roman" w:hAnsi="Times New Roman" w:cs="Times New Roman"/>
          <w:b/>
          <w:bCs/>
          <w:sz w:val="24"/>
          <w:szCs w:val="24"/>
        </w:rPr>
        <w:t xml:space="preserve">. </w:t>
      </w:r>
      <w:r w:rsidRPr="00902EA1">
        <w:rPr>
          <w:rFonts w:ascii="Times New Roman" w:eastAsia="Times New Roman" w:hAnsi="Times New Roman" w:cs="Times New Roman"/>
          <w:sz w:val="24"/>
          <w:szCs w:val="24"/>
        </w:rPr>
        <w:t xml:space="preserve">The Act provides $10 billion for economic injury disaster loans in the form of emergency grants to small businesses with 500 or fewer employees. </w:t>
      </w:r>
      <w:r w:rsidR="006A0EA2">
        <w:rPr>
          <w:rFonts w:ascii="Times New Roman" w:eastAsia="Times New Roman" w:hAnsi="Times New Roman" w:cs="Times New Roman"/>
          <w:sz w:val="24"/>
          <w:szCs w:val="24"/>
        </w:rPr>
        <w:t>This will benefit smaller companies in that t</w:t>
      </w:r>
      <w:r w:rsidRPr="00902EA1">
        <w:rPr>
          <w:rFonts w:ascii="Times New Roman" w:eastAsia="Times New Roman" w:hAnsi="Times New Roman" w:cs="Times New Roman"/>
          <w:sz w:val="24"/>
          <w:szCs w:val="24"/>
        </w:rPr>
        <w:t xml:space="preserve">he grants are intended to </w:t>
      </w:r>
      <w:r w:rsidR="006A0EA2">
        <w:rPr>
          <w:rFonts w:ascii="Times New Roman" w:eastAsia="Times New Roman" w:hAnsi="Times New Roman" w:cs="Times New Roman"/>
          <w:sz w:val="24"/>
          <w:szCs w:val="24"/>
        </w:rPr>
        <w:t xml:space="preserve">help </w:t>
      </w:r>
      <w:r w:rsidRPr="00902EA1">
        <w:rPr>
          <w:rFonts w:ascii="Times New Roman" w:eastAsia="Times New Roman" w:hAnsi="Times New Roman" w:cs="Times New Roman"/>
          <w:sz w:val="24"/>
          <w:szCs w:val="24"/>
        </w:rPr>
        <w:t xml:space="preserve">cover operating costs </w:t>
      </w:r>
      <w:r w:rsidR="006A0EA2">
        <w:rPr>
          <w:rFonts w:ascii="Times New Roman" w:eastAsia="Times New Roman" w:hAnsi="Times New Roman" w:cs="Times New Roman"/>
          <w:sz w:val="24"/>
          <w:szCs w:val="24"/>
        </w:rPr>
        <w:t>yet</w:t>
      </w:r>
      <w:r w:rsidRPr="00902EA1">
        <w:rPr>
          <w:rFonts w:ascii="Times New Roman" w:eastAsia="Times New Roman" w:hAnsi="Times New Roman" w:cs="Times New Roman"/>
          <w:sz w:val="24"/>
          <w:szCs w:val="24"/>
        </w:rPr>
        <w:t xml:space="preserve"> are limited to $10,000.</w:t>
      </w:r>
      <w:r w:rsidR="006A0EA2">
        <w:rPr>
          <w:rFonts w:ascii="Times New Roman" w:eastAsia="Times New Roman" w:hAnsi="Times New Roman" w:cs="Times New Roman"/>
          <w:sz w:val="24"/>
          <w:szCs w:val="24"/>
        </w:rPr>
        <w:t xml:space="preserve">  </w:t>
      </w:r>
    </w:p>
    <w:p w:rsidR="00902EA1" w:rsidRPr="00902EA1" w:rsidRDefault="006A0EA2" w:rsidP="00902EA1">
      <w:pPr>
        <w:spacing w:before="100" w:beforeAutospacing="1" w:after="100" w:afterAutospacing="1" w:line="240" w:lineRule="auto"/>
        <w:rPr>
          <w:rFonts w:ascii="Times New Roman" w:eastAsia="Times New Roman" w:hAnsi="Times New Roman" w:cs="Times New Roman"/>
          <w:b/>
          <w:sz w:val="24"/>
          <w:szCs w:val="24"/>
          <w:u w:val="single"/>
        </w:rPr>
      </w:pPr>
      <w:r w:rsidRPr="00765F60">
        <w:rPr>
          <w:rFonts w:ascii="Times New Roman" w:eastAsia="Times New Roman" w:hAnsi="Times New Roman" w:cs="Times New Roman"/>
          <w:b/>
          <w:sz w:val="24"/>
          <w:szCs w:val="24"/>
          <w:u w:val="single"/>
        </w:rPr>
        <w:t>Other key tax and business highlights</w:t>
      </w:r>
      <w:r w:rsidR="00902EA1" w:rsidRPr="00902EA1">
        <w:rPr>
          <w:rFonts w:ascii="Times New Roman" w:eastAsia="Times New Roman" w:hAnsi="Times New Roman" w:cs="Times New Roman"/>
          <w:b/>
          <w:sz w:val="24"/>
          <w:szCs w:val="24"/>
          <w:u w:val="single"/>
        </w:rPr>
        <w:t xml:space="preserve"> of the Act </w:t>
      </w:r>
      <w:r w:rsidR="006E16E7" w:rsidRPr="00765F60">
        <w:rPr>
          <w:rFonts w:ascii="Times New Roman" w:eastAsia="Times New Roman" w:hAnsi="Times New Roman" w:cs="Times New Roman"/>
          <w:b/>
          <w:sz w:val="24"/>
          <w:szCs w:val="24"/>
          <w:u w:val="single"/>
        </w:rPr>
        <w:t xml:space="preserve">we see impacting our clients </w:t>
      </w:r>
      <w:r w:rsidR="00902EA1" w:rsidRPr="00902EA1">
        <w:rPr>
          <w:rFonts w:ascii="Times New Roman" w:eastAsia="Times New Roman" w:hAnsi="Times New Roman" w:cs="Times New Roman"/>
          <w:b/>
          <w:sz w:val="24"/>
          <w:szCs w:val="24"/>
          <w:u w:val="single"/>
        </w:rPr>
        <w:t xml:space="preserve">are </w:t>
      </w:r>
      <w:r w:rsidRPr="00765F60">
        <w:rPr>
          <w:rFonts w:ascii="Times New Roman" w:eastAsia="Times New Roman" w:hAnsi="Times New Roman" w:cs="Times New Roman"/>
          <w:b/>
          <w:sz w:val="24"/>
          <w:szCs w:val="24"/>
          <w:u w:val="single"/>
        </w:rPr>
        <w:t>as follow:</w:t>
      </w:r>
    </w:p>
    <w:p w:rsidR="00902EA1" w:rsidRPr="00902EA1" w:rsidRDefault="00902EA1" w:rsidP="00902EA1">
      <w:pPr>
        <w:spacing w:before="100" w:beforeAutospacing="1" w:after="100" w:afterAutospacing="1" w:line="240" w:lineRule="auto"/>
        <w:outlineLvl w:val="2"/>
        <w:rPr>
          <w:rFonts w:ascii="Times New Roman" w:eastAsia="Times New Roman" w:hAnsi="Times New Roman" w:cs="Times New Roman"/>
          <w:b/>
          <w:bCs/>
          <w:sz w:val="27"/>
          <w:szCs w:val="27"/>
        </w:rPr>
      </w:pPr>
      <w:r w:rsidRPr="00902EA1">
        <w:rPr>
          <w:rFonts w:ascii="Times New Roman" w:eastAsia="Times New Roman" w:hAnsi="Times New Roman" w:cs="Times New Roman"/>
          <w:b/>
          <w:bCs/>
          <w:sz w:val="27"/>
          <w:szCs w:val="27"/>
        </w:rPr>
        <w:t xml:space="preserve">Business </w:t>
      </w:r>
      <w:r w:rsidR="00F655CE">
        <w:rPr>
          <w:rFonts w:ascii="Times New Roman" w:eastAsia="Times New Roman" w:hAnsi="Times New Roman" w:cs="Times New Roman"/>
          <w:b/>
          <w:bCs/>
          <w:sz w:val="27"/>
          <w:szCs w:val="27"/>
        </w:rPr>
        <w:t>Related</w:t>
      </w:r>
      <w:r w:rsidRPr="00902EA1">
        <w:rPr>
          <w:rFonts w:ascii="Times New Roman" w:eastAsia="Times New Roman" w:hAnsi="Times New Roman" w:cs="Times New Roman"/>
          <w:b/>
          <w:bCs/>
          <w:sz w:val="27"/>
          <w:szCs w:val="27"/>
        </w:rPr>
        <w:t xml:space="preserve"> </w:t>
      </w:r>
      <w:r w:rsidR="00765F60">
        <w:rPr>
          <w:rFonts w:ascii="Times New Roman" w:eastAsia="Times New Roman" w:hAnsi="Times New Roman" w:cs="Times New Roman"/>
          <w:b/>
          <w:bCs/>
          <w:sz w:val="27"/>
          <w:szCs w:val="27"/>
        </w:rPr>
        <w:t>Provisions</w:t>
      </w:r>
    </w:p>
    <w:p w:rsidR="00902EA1" w:rsidRP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proofErr w:type="gramStart"/>
      <w:r w:rsidRPr="00902EA1">
        <w:rPr>
          <w:rFonts w:ascii="Times New Roman" w:eastAsia="Times New Roman" w:hAnsi="Times New Roman" w:cs="Times New Roman"/>
          <w:b/>
          <w:bCs/>
          <w:sz w:val="24"/>
          <w:szCs w:val="24"/>
          <w:u w:val="single"/>
        </w:rPr>
        <w:t>Refundable Payroll Tax Credit.</w:t>
      </w:r>
      <w:proofErr w:type="gramEnd"/>
      <w:r w:rsidRPr="00902EA1">
        <w:rPr>
          <w:rFonts w:ascii="Times New Roman" w:eastAsia="Times New Roman" w:hAnsi="Times New Roman" w:cs="Times New Roman"/>
          <w:b/>
          <w:bCs/>
          <w:sz w:val="24"/>
          <w:szCs w:val="24"/>
        </w:rPr>
        <w:t xml:space="preserve"> </w:t>
      </w:r>
      <w:r w:rsidRPr="00902EA1">
        <w:rPr>
          <w:rFonts w:ascii="Times New Roman" w:eastAsia="Times New Roman" w:hAnsi="Times New Roman" w:cs="Times New Roman"/>
          <w:sz w:val="24"/>
          <w:szCs w:val="24"/>
        </w:rPr>
        <w:t xml:space="preserve">Employers </w:t>
      </w:r>
      <w:r w:rsidR="006A0EA2">
        <w:rPr>
          <w:rFonts w:ascii="Times New Roman" w:eastAsia="Times New Roman" w:hAnsi="Times New Roman" w:cs="Times New Roman"/>
          <w:sz w:val="24"/>
          <w:szCs w:val="24"/>
        </w:rPr>
        <w:t xml:space="preserve">can </w:t>
      </w:r>
      <w:r w:rsidRPr="00902EA1">
        <w:rPr>
          <w:rFonts w:ascii="Times New Roman" w:eastAsia="Times New Roman" w:hAnsi="Times New Roman" w:cs="Times New Roman"/>
          <w:sz w:val="24"/>
          <w:szCs w:val="24"/>
        </w:rPr>
        <w:t xml:space="preserve">get a refundable payroll tax credit for 50% of the first $10,000 in wages </w:t>
      </w:r>
      <w:r w:rsidRPr="00902EA1">
        <w:rPr>
          <w:rFonts w:ascii="Times New Roman" w:eastAsia="Times New Roman" w:hAnsi="Times New Roman" w:cs="Times New Roman"/>
          <w:sz w:val="24"/>
          <w:szCs w:val="24"/>
          <w:u w:val="single"/>
        </w:rPr>
        <w:t>paid to employees</w:t>
      </w:r>
      <w:r w:rsidRPr="00902EA1">
        <w:rPr>
          <w:rFonts w:ascii="Times New Roman" w:eastAsia="Times New Roman" w:hAnsi="Times New Roman" w:cs="Times New Roman"/>
          <w:sz w:val="24"/>
          <w:szCs w:val="24"/>
        </w:rPr>
        <w:t xml:space="preserve"> during the COVID-19 crisis. The credit is available to employers whose (1) operations are fully or partially suspended due to COVID-19, or (2) gross receipts declined by more than 50% compared to the same quarter last year.</w:t>
      </w:r>
    </w:p>
    <w:p w:rsidR="00902EA1" w:rsidRP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r w:rsidRPr="00902EA1">
        <w:rPr>
          <w:rFonts w:ascii="Times New Roman" w:eastAsia="Times New Roman" w:hAnsi="Times New Roman" w:cs="Times New Roman"/>
          <w:sz w:val="24"/>
          <w:szCs w:val="24"/>
        </w:rPr>
        <w:t>Companies with up to 100 employees can claim the credit for all employees whether the</w:t>
      </w:r>
      <w:r w:rsidR="006E16E7">
        <w:rPr>
          <w:rFonts w:ascii="Times New Roman" w:eastAsia="Times New Roman" w:hAnsi="Times New Roman" w:cs="Times New Roman"/>
          <w:sz w:val="24"/>
          <w:szCs w:val="24"/>
        </w:rPr>
        <w:t xml:space="preserve"> business is</w:t>
      </w:r>
      <w:r w:rsidRPr="00902EA1">
        <w:rPr>
          <w:rFonts w:ascii="Times New Roman" w:eastAsia="Times New Roman" w:hAnsi="Times New Roman" w:cs="Times New Roman"/>
          <w:sz w:val="24"/>
          <w:szCs w:val="24"/>
        </w:rPr>
        <w:t xml:space="preserve"> shut down or not. The credit is allowed for wages paid or incurred </w:t>
      </w:r>
      <w:r w:rsidR="006E16E7">
        <w:rPr>
          <w:rFonts w:ascii="Times New Roman" w:eastAsia="Times New Roman" w:hAnsi="Times New Roman" w:cs="Times New Roman"/>
          <w:sz w:val="24"/>
          <w:szCs w:val="24"/>
        </w:rPr>
        <w:t xml:space="preserve">during a specific time </w:t>
      </w:r>
      <w:proofErr w:type="gramStart"/>
      <w:r w:rsidR="006E16E7">
        <w:rPr>
          <w:rFonts w:ascii="Times New Roman" w:eastAsia="Times New Roman" w:hAnsi="Times New Roman" w:cs="Times New Roman"/>
          <w:sz w:val="24"/>
          <w:szCs w:val="24"/>
        </w:rPr>
        <w:t>frame  -</w:t>
      </w:r>
      <w:proofErr w:type="gramEnd"/>
      <w:r w:rsidR="006E16E7">
        <w:rPr>
          <w:rFonts w:ascii="Times New Roman" w:eastAsia="Times New Roman" w:hAnsi="Times New Roman" w:cs="Times New Roman"/>
          <w:sz w:val="24"/>
          <w:szCs w:val="24"/>
        </w:rPr>
        <w:t xml:space="preserve"> </w:t>
      </w:r>
      <w:r w:rsidRPr="00902EA1">
        <w:rPr>
          <w:rFonts w:ascii="Times New Roman" w:eastAsia="Times New Roman" w:hAnsi="Times New Roman" w:cs="Times New Roman"/>
          <w:sz w:val="24"/>
          <w:szCs w:val="24"/>
        </w:rPr>
        <w:t>March 13, 2020, through December 31, 2020.</w:t>
      </w:r>
      <w:r w:rsidR="006E16E7">
        <w:rPr>
          <w:rFonts w:ascii="Times New Roman" w:eastAsia="Times New Roman" w:hAnsi="Times New Roman" w:cs="Times New Roman"/>
          <w:sz w:val="24"/>
          <w:szCs w:val="24"/>
        </w:rPr>
        <w:t xml:space="preserve">  For larger corporations the rules are slightly different.</w:t>
      </w:r>
    </w:p>
    <w:p w:rsidR="00902EA1" w:rsidRP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proofErr w:type="gramStart"/>
      <w:r w:rsidRPr="00902EA1">
        <w:rPr>
          <w:rFonts w:ascii="Times New Roman" w:eastAsia="Times New Roman" w:hAnsi="Times New Roman" w:cs="Times New Roman"/>
          <w:b/>
          <w:bCs/>
          <w:sz w:val="24"/>
          <w:szCs w:val="24"/>
          <w:u w:val="single"/>
        </w:rPr>
        <w:t>Deferral of Payroll Taxes</w:t>
      </w:r>
      <w:r w:rsidRPr="00902EA1">
        <w:rPr>
          <w:rFonts w:ascii="Times New Roman" w:eastAsia="Times New Roman" w:hAnsi="Times New Roman" w:cs="Times New Roman"/>
          <w:b/>
          <w:bCs/>
          <w:sz w:val="24"/>
          <w:szCs w:val="24"/>
        </w:rPr>
        <w:t>.</w:t>
      </w:r>
      <w:proofErr w:type="gramEnd"/>
      <w:r w:rsidRPr="00902EA1">
        <w:rPr>
          <w:rFonts w:ascii="Times New Roman" w:eastAsia="Times New Roman" w:hAnsi="Times New Roman" w:cs="Times New Roman"/>
          <w:b/>
          <w:bCs/>
          <w:sz w:val="24"/>
          <w:szCs w:val="24"/>
        </w:rPr>
        <w:t xml:space="preserve"> </w:t>
      </w:r>
      <w:r w:rsidR="006E16E7">
        <w:rPr>
          <w:rFonts w:ascii="Times New Roman" w:eastAsia="Times New Roman" w:hAnsi="Times New Roman" w:cs="Times New Roman"/>
          <w:bCs/>
          <w:sz w:val="24"/>
          <w:szCs w:val="24"/>
        </w:rPr>
        <w:t xml:space="preserve"> This unique provision a</w:t>
      </w:r>
      <w:r w:rsidRPr="00902EA1">
        <w:rPr>
          <w:rFonts w:ascii="Times New Roman" w:eastAsia="Times New Roman" w:hAnsi="Times New Roman" w:cs="Times New Roman"/>
          <w:sz w:val="24"/>
          <w:szCs w:val="24"/>
        </w:rPr>
        <w:t xml:space="preserve">llows employers </w:t>
      </w:r>
      <w:r w:rsidR="006E16E7">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 xml:space="preserve">and </w:t>
      </w:r>
      <w:r w:rsidR="006E16E7">
        <w:rPr>
          <w:rFonts w:ascii="Times New Roman" w:eastAsia="Times New Roman" w:hAnsi="Times New Roman" w:cs="Times New Roman"/>
          <w:sz w:val="24"/>
          <w:szCs w:val="24"/>
        </w:rPr>
        <w:t xml:space="preserve">even </w:t>
      </w:r>
      <w:r w:rsidRPr="00902EA1">
        <w:rPr>
          <w:rFonts w:ascii="Times New Roman" w:eastAsia="Times New Roman" w:hAnsi="Times New Roman" w:cs="Times New Roman"/>
          <w:sz w:val="24"/>
          <w:szCs w:val="24"/>
        </w:rPr>
        <w:t>self-employed individuals</w:t>
      </w:r>
      <w:r w:rsidR="006E16E7">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 xml:space="preserve"> to </w:t>
      </w:r>
      <w:r w:rsidRPr="00902EA1">
        <w:rPr>
          <w:rFonts w:ascii="Times New Roman" w:eastAsia="Times New Roman" w:hAnsi="Times New Roman" w:cs="Times New Roman"/>
          <w:sz w:val="24"/>
          <w:szCs w:val="24"/>
          <w:u w:val="single"/>
        </w:rPr>
        <w:t>defer</w:t>
      </w:r>
      <w:r w:rsidRPr="00902EA1">
        <w:rPr>
          <w:rFonts w:ascii="Times New Roman" w:eastAsia="Times New Roman" w:hAnsi="Times New Roman" w:cs="Times New Roman"/>
          <w:sz w:val="24"/>
          <w:szCs w:val="24"/>
        </w:rPr>
        <w:t xml:space="preserve"> payment of the 6.2% employer</w:t>
      </w:r>
      <w:r w:rsidR="006E16E7">
        <w:rPr>
          <w:rFonts w:ascii="Times New Roman" w:eastAsia="Times New Roman" w:hAnsi="Times New Roman" w:cs="Times New Roman"/>
          <w:sz w:val="24"/>
          <w:szCs w:val="24"/>
        </w:rPr>
        <w:t>’s</w:t>
      </w:r>
      <w:r w:rsidRPr="00902EA1">
        <w:rPr>
          <w:rFonts w:ascii="Times New Roman" w:eastAsia="Times New Roman" w:hAnsi="Times New Roman" w:cs="Times New Roman"/>
          <w:sz w:val="24"/>
          <w:szCs w:val="24"/>
        </w:rPr>
        <w:t xml:space="preserve"> share of Social Security tax for the rest of </w:t>
      </w:r>
      <w:r w:rsidR="006E16E7">
        <w:rPr>
          <w:rFonts w:ascii="Times New Roman" w:eastAsia="Times New Roman" w:hAnsi="Times New Roman" w:cs="Times New Roman"/>
          <w:sz w:val="24"/>
          <w:szCs w:val="24"/>
        </w:rPr>
        <w:t>2020</w:t>
      </w:r>
      <w:r w:rsidRPr="00902EA1">
        <w:rPr>
          <w:rFonts w:ascii="Times New Roman" w:eastAsia="Times New Roman" w:hAnsi="Times New Roman" w:cs="Times New Roman"/>
          <w:sz w:val="24"/>
          <w:szCs w:val="24"/>
        </w:rPr>
        <w:t>. The deferred tax may be paid over two years</w:t>
      </w:r>
      <w:r w:rsidR="006E16E7">
        <w:rPr>
          <w:rFonts w:ascii="Times New Roman" w:eastAsia="Times New Roman" w:hAnsi="Times New Roman" w:cs="Times New Roman"/>
          <w:sz w:val="24"/>
          <w:szCs w:val="24"/>
        </w:rPr>
        <w:t xml:space="preserve"> </w:t>
      </w:r>
      <w:proofErr w:type="gramStart"/>
      <w:r w:rsidR="006E16E7">
        <w:rPr>
          <w:rFonts w:ascii="Times New Roman" w:eastAsia="Times New Roman" w:hAnsi="Times New Roman" w:cs="Times New Roman"/>
          <w:sz w:val="24"/>
          <w:szCs w:val="24"/>
        </w:rPr>
        <w:t xml:space="preserve">- </w:t>
      </w:r>
      <w:r w:rsidRPr="00902EA1">
        <w:rPr>
          <w:rFonts w:ascii="Times New Roman" w:eastAsia="Times New Roman" w:hAnsi="Times New Roman" w:cs="Times New Roman"/>
          <w:sz w:val="24"/>
          <w:szCs w:val="24"/>
        </w:rPr>
        <w:t xml:space="preserve"> </w:t>
      </w:r>
      <w:r w:rsidR="006E16E7">
        <w:rPr>
          <w:rFonts w:ascii="Times New Roman" w:eastAsia="Times New Roman" w:hAnsi="Times New Roman" w:cs="Times New Roman"/>
          <w:sz w:val="24"/>
          <w:szCs w:val="24"/>
        </w:rPr>
        <w:t>note</w:t>
      </w:r>
      <w:proofErr w:type="gramEnd"/>
      <w:r w:rsidR="006E16E7">
        <w:rPr>
          <w:rFonts w:ascii="Times New Roman" w:eastAsia="Times New Roman" w:hAnsi="Times New Roman" w:cs="Times New Roman"/>
          <w:sz w:val="24"/>
          <w:szCs w:val="24"/>
        </w:rPr>
        <w:t xml:space="preserve"> that at least</w:t>
      </w:r>
      <w:r w:rsidRPr="00902EA1">
        <w:rPr>
          <w:rFonts w:ascii="Times New Roman" w:eastAsia="Times New Roman" w:hAnsi="Times New Roman" w:cs="Times New Roman"/>
          <w:sz w:val="24"/>
          <w:szCs w:val="24"/>
        </w:rPr>
        <w:t xml:space="preserve"> half </w:t>
      </w:r>
      <w:r w:rsidR="006E16E7">
        <w:rPr>
          <w:rFonts w:ascii="Times New Roman" w:eastAsia="Times New Roman" w:hAnsi="Times New Roman" w:cs="Times New Roman"/>
          <w:sz w:val="24"/>
          <w:szCs w:val="24"/>
        </w:rPr>
        <w:t xml:space="preserve">is </w:t>
      </w:r>
      <w:r w:rsidRPr="00902EA1">
        <w:rPr>
          <w:rFonts w:ascii="Times New Roman" w:eastAsia="Times New Roman" w:hAnsi="Times New Roman" w:cs="Times New Roman"/>
          <w:sz w:val="24"/>
          <w:szCs w:val="24"/>
        </w:rPr>
        <w:t>required to be paid by December 31, 2021, and the other half by December 31, 2022.</w:t>
      </w:r>
      <w:r w:rsidR="006E16E7">
        <w:rPr>
          <w:rFonts w:ascii="Times New Roman" w:eastAsia="Times New Roman" w:hAnsi="Times New Roman" w:cs="Times New Roman"/>
          <w:sz w:val="24"/>
          <w:szCs w:val="24"/>
        </w:rPr>
        <w:t xml:space="preserve">  So you will need to budget the funds accordingly.  </w:t>
      </w:r>
      <w:r w:rsidR="006E16E7" w:rsidRPr="006E16E7">
        <w:rPr>
          <w:rFonts w:ascii="Times New Roman" w:eastAsia="Times New Roman" w:hAnsi="Times New Roman" w:cs="Times New Roman"/>
          <w:sz w:val="24"/>
          <w:szCs w:val="24"/>
          <w:u w:val="single"/>
        </w:rPr>
        <w:t>We recommend you be careful as we have not yet noted if the non-payment of these taxes would fall under the Payroll Trust Fund Recovery rules meaning the owner of the business could be pursued for said monies</w:t>
      </w:r>
      <w:r w:rsidR="006E16E7">
        <w:rPr>
          <w:rFonts w:ascii="Times New Roman" w:eastAsia="Times New Roman" w:hAnsi="Times New Roman" w:cs="Times New Roman"/>
          <w:sz w:val="24"/>
          <w:szCs w:val="24"/>
          <w:u w:val="single"/>
        </w:rPr>
        <w:t xml:space="preserve"> if not </w:t>
      </w:r>
      <w:proofErr w:type="gramStart"/>
      <w:r w:rsidR="006E16E7">
        <w:rPr>
          <w:rFonts w:ascii="Times New Roman" w:eastAsia="Times New Roman" w:hAnsi="Times New Roman" w:cs="Times New Roman"/>
          <w:sz w:val="24"/>
          <w:szCs w:val="24"/>
          <w:u w:val="single"/>
        </w:rPr>
        <w:t xml:space="preserve">paid </w:t>
      </w:r>
      <w:r w:rsidR="006E16E7" w:rsidRPr="006E16E7">
        <w:rPr>
          <w:rFonts w:ascii="Times New Roman" w:eastAsia="Times New Roman" w:hAnsi="Times New Roman" w:cs="Times New Roman"/>
          <w:sz w:val="24"/>
          <w:szCs w:val="24"/>
          <w:u w:val="single"/>
        </w:rPr>
        <w:t>....</w:t>
      </w:r>
      <w:proofErr w:type="gramEnd"/>
      <w:r w:rsidR="006E16E7" w:rsidRPr="006E16E7">
        <w:rPr>
          <w:rFonts w:ascii="Times New Roman" w:eastAsia="Times New Roman" w:hAnsi="Times New Roman" w:cs="Times New Roman"/>
          <w:sz w:val="24"/>
          <w:szCs w:val="24"/>
          <w:u w:val="single"/>
        </w:rPr>
        <w:t xml:space="preserve"> </w:t>
      </w:r>
      <w:proofErr w:type="gramStart"/>
      <w:r w:rsidR="006E16E7" w:rsidRPr="006E16E7">
        <w:rPr>
          <w:rFonts w:ascii="Times New Roman" w:eastAsia="Times New Roman" w:hAnsi="Times New Roman" w:cs="Times New Roman"/>
          <w:sz w:val="24"/>
          <w:szCs w:val="24"/>
          <w:u w:val="single"/>
        </w:rPr>
        <w:t>our</w:t>
      </w:r>
      <w:proofErr w:type="gramEnd"/>
      <w:r w:rsidR="006E16E7" w:rsidRPr="006E16E7">
        <w:rPr>
          <w:rFonts w:ascii="Times New Roman" w:eastAsia="Times New Roman" w:hAnsi="Times New Roman" w:cs="Times New Roman"/>
          <w:sz w:val="24"/>
          <w:szCs w:val="24"/>
          <w:u w:val="single"/>
        </w:rPr>
        <w:t xml:space="preserve"> inclination is that would be the case</w:t>
      </w:r>
      <w:r w:rsidR="006E16E7">
        <w:rPr>
          <w:rFonts w:ascii="Times New Roman" w:eastAsia="Times New Roman" w:hAnsi="Times New Roman" w:cs="Times New Roman"/>
          <w:sz w:val="24"/>
          <w:szCs w:val="24"/>
          <w:u w:val="single"/>
        </w:rPr>
        <w:t xml:space="preserve"> as this is not part of the Paycheck Protection Program</w:t>
      </w:r>
      <w:r w:rsidR="006E16E7">
        <w:rPr>
          <w:rFonts w:ascii="Times New Roman" w:eastAsia="Times New Roman" w:hAnsi="Times New Roman" w:cs="Times New Roman"/>
          <w:sz w:val="24"/>
          <w:szCs w:val="24"/>
        </w:rPr>
        <w:t>.</w:t>
      </w:r>
    </w:p>
    <w:p w:rsidR="00902EA1" w:rsidRP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r w:rsidRPr="00902EA1">
        <w:rPr>
          <w:rFonts w:ascii="Times New Roman" w:eastAsia="Times New Roman" w:hAnsi="Times New Roman" w:cs="Times New Roman"/>
          <w:b/>
          <w:bCs/>
          <w:sz w:val="24"/>
          <w:szCs w:val="24"/>
          <w:u w:val="single"/>
        </w:rPr>
        <w:t xml:space="preserve">Net Operating Loss Limitations </w:t>
      </w:r>
      <w:r w:rsidR="006E16E7">
        <w:rPr>
          <w:rFonts w:ascii="Times New Roman" w:eastAsia="Times New Roman" w:hAnsi="Times New Roman" w:cs="Times New Roman"/>
          <w:b/>
          <w:bCs/>
          <w:sz w:val="24"/>
          <w:szCs w:val="24"/>
          <w:u w:val="single"/>
        </w:rPr>
        <w:t>Partially Restored</w:t>
      </w:r>
      <w:r w:rsidRPr="00902EA1">
        <w:rPr>
          <w:rFonts w:ascii="Times New Roman" w:eastAsia="Times New Roman" w:hAnsi="Times New Roman" w:cs="Times New Roman"/>
          <w:b/>
          <w:bCs/>
          <w:sz w:val="24"/>
          <w:szCs w:val="24"/>
        </w:rPr>
        <w:t>.</w:t>
      </w:r>
      <w:r w:rsidRPr="00902EA1">
        <w:rPr>
          <w:rFonts w:ascii="Times New Roman" w:eastAsia="Times New Roman" w:hAnsi="Times New Roman" w:cs="Times New Roman"/>
          <w:sz w:val="24"/>
          <w:szCs w:val="24"/>
        </w:rPr>
        <w:t xml:space="preserve"> </w:t>
      </w:r>
      <w:r w:rsidR="006E16E7">
        <w:rPr>
          <w:rFonts w:ascii="Times New Roman" w:eastAsia="Times New Roman" w:hAnsi="Times New Roman" w:cs="Times New Roman"/>
          <w:sz w:val="24"/>
          <w:szCs w:val="24"/>
        </w:rPr>
        <w:t>This is a nice adjustment to a law they removed in the 2018 Tax laws.  It a</w:t>
      </w:r>
      <w:r w:rsidRPr="00902EA1">
        <w:rPr>
          <w:rFonts w:ascii="Times New Roman" w:eastAsia="Times New Roman" w:hAnsi="Times New Roman" w:cs="Times New Roman"/>
          <w:sz w:val="24"/>
          <w:szCs w:val="24"/>
        </w:rPr>
        <w:t>llows losses arising in 2018, 2019, or 2020 to be carried back five years. The Act also temporarily removes the 80% of taxable income limitation to allow an NOL to fully offset income. These changes allow companies to use losses and amend prior year returns.</w:t>
      </w:r>
      <w:r w:rsidR="006E16E7">
        <w:rPr>
          <w:rFonts w:ascii="Times New Roman" w:eastAsia="Times New Roman" w:hAnsi="Times New Roman" w:cs="Times New Roman"/>
          <w:sz w:val="24"/>
          <w:szCs w:val="24"/>
        </w:rPr>
        <w:t xml:space="preserve">  However, since most of our clients are S-corporations there is no corporate NOL. </w:t>
      </w:r>
    </w:p>
    <w:p w:rsidR="00902EA1" w:rsidRP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proofErr w:type="gramStart"/>
      <w:r w:rsidRPr="00902EA1">
        <w:rPr>
          <w:rFonts w:ascii="Times New Roman" w:eastAsia="Times New Roman" w:hAnsi="Times New Roman" w:cs="Times New Roman"/>
          <w:b/>
          <w:bCs/>
          <w:sz w:val="24"/>
          <w:szCs w:val="24"/>
          <w:u w:val="single"/>
        </w:rPr>
        <w:t>Charitable Contribution Limits for Corporations</w:t>
      </w:r>
      <w:r w:rsidRPr="00902EA1">
        <w:rPr>
          <w:rFonts w:ascii="Times New Roman" w:eastAsia="Times New Roman" w:hAnsi="Times New Roman" w:cs="Times New Roman"/>
          <w:b/>
          <w:bCs/>
          <w:sz w:val="24"/>
          <w:szCs w:val="24"/>
        </w:rPr>
        <w:t>.</w:t>
      </w:r>
      <w:proofErr w:type="gramEnd"/>
      <w:r w:rsidRPr="00902EA1">
        <w:rPr>
          <w:rFonts w:ascii="Times New Roman" w:eastAsia="Times New Roman" w:hAnsi="Times New Roman" w:cs="Times New Roman"/>
          <w:b/>
          <w:bCs/>
          <w:sz w:val="24"/>
          <w:szCs w:val="24"/>
        </w:rPr>
        <w:t xml:space="preserve"> </w:t>
      </w:r>
      <w:r w:rsidRPr="00902EA1">
        <w:rPr>
          <w:rFonts w:ascii="Times New Roman" w:eastAsia="Times New Roman" w:hAnsi="Times New Roman" w:cs="Times New Roman"/>
          <w:sz w:val="24"/>
          <w:szCs w:val="24"/>
        </w:rPr>
        <w:t>The 10% limitation is increased to 25% of taxable income.</w:t>
      </w:r>
      <w:r w:rsidR="006E16E7">
        <w:rPr>
          <w:rFonts w:ascii="Times New Roman" w:eastAsia="Times New Roman" w:hAnsi="Times New Roman" w:cs="Times New Roman"/>
          <w:sz w:val="24"/>
          <w:szCs w:val="24"/>
        </w:rPr>
        <w:t xml:space="preserve">  Maybe the Federal government realizes the non-profit sector will be needed more to support those in need and do a better job than they can - this is my own added personal commentary.</w:t>
      </w:r>
    </w:p>
    <w:p w:rsidR="00902EA1" w:rsidRP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r w:rsidRPr="00902EA1">
        <w:rPr>
          <w:rFonts w:ascii="Times New Roman" w:eastAsia="Times New Roman" w:hAnsi="Times New Roman" w:cs="Times New Roman"/>
          <w:b/>
          <w:bCs/>
          <w:sz w:val="24"/>
          <w:szCs w:val="24"/>
          <w:u w:val="single"/>
        </w:rPr>
        <w:t>Excess Business Loss Limits Delayed</w:t>
      </w:r>
      <w:r w:rsidRPr="00902EA1">
        <w:rPr>
          <w:rFonts w:ascii="Times New Roman" w:eastAsia="Times New Roman" w:hAnsi="Times New Roman" w:cs="Times New Roman"/>
          <w:b/>
          <w:bCs/>
          <w:sz w:val="24"/>
          <w:szCs w:val="24"/>
        </w:rPr>
        <w:t>.</w:t>
      </w:r>
      <w:r w:rsidRPr="00902EA1">
        <w:rPr>
          <w:rFonts w:ascii="Times New Roman" w:eastAsia="Times New Roman" w:hAnsi="Times New Roman" w:cs="Times New Roman"/>
          <w:sz w:val="24"/>
          <w:szCs w:val="24"/>
        </w:rPr>
        <w:t xml:space="preserve"> </w:t>
      </w:r>
      <w:r w:rsidR="00765F60">
        <w:rPr>
          <w:rFonts w:ascii="Times New Roman" w:eastAsia="Times New Roman" w:hAnsi="Times New Roman" w:cs="Times New Roman"/>
          <w:sz w:val="24"/>
          <w:szCs w:val="24"/>
        </w:rPr>
        <w:t>We hope none of our clients experience this in 2020.  The CARES Act d</w:t>
      </w:r>
      <w:r w:rsidRPr="00902EA1">
        <w:rPr>
          <w:rFonts w:ascii="Times New Roman" w:eastAsia="Times New Roman" w:hAnsi="Times New Roman" w:cs="Times New Roman"/>
          <w:sz w:val="24"/>
          <w:szCs w:val="24"/>
        </w:rPr>
        <w:t>elays until 2021 the excess business loss limitations for non</w:t>
      </w:r>
      <w:r w:rsidR="00765F60">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 xml:space="preserve">corporate taxpayers, sole proprietors, partnerships, S Corporations, limited liability companies and estates and trusts. For 2020, the limitations </w:t>
      </w:r>
      <w:r w:rsidR="00765F60">
        <w:rPr>
          <w:rFonts w:ascii="Times New Roman" w:eastAsia="Times New Roman" w:hAnsi="Times New Roman" w:cs="Times New Roman"/>
          <w:sz w:val="24"/>
          <w:szCs w:val="24"/>
        </w:rPr>
        <w:t>wer</w:t>
      </w:r>
      <w:r w:rsidRPr="00902EA1">
        <w:rPr>
          <w:rFonts w:ascii="Times New Roman" w:eastAsia="Times New Roman" w:hAnsi="Times New Roman" w:cs="Times New Roman"/>
          <w:sz w:val="24"/>
          <w:szCs w:val="24"/>
        </w:rPr>
        <w:t xml:space="preserve">e </w:t>
      </w:r>
      <w:r w:rsidR="00765F60">
        <w:rPr>
          <w:rFonts w:ascii="Times New Roman" w:eastAsia="Times New Roman" w:hAnsi="Times New Roman" w:cs="Times New Roman"/>
          <w:sz w:val="24"/>
          <w:szCs w:val="24"/>
        </w:rPr>
        <w:t xml:space="preserve">set to be </w:t>
      </w:r>
      <w:r w:rsidRPr="00902EA1">
        <w:rPr>
          <w:rFonts w:ascii="Times New Roman" w:eastAsia="Times New Roman" w:hAnsi="Times New Roman" w:cs="Times New Roman"/>
          <w:sz w:val="24"/>
          <w:szCs w:val="24"/>
        </w:rPr>
        <w:t>$</w:t>
      </w:r>
      <w:r w:rsidR="00765F60">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259,000</w:t>
      </w:r>
      <w:r w:rsidR="00765F60">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 xml:space="preserve"> for single taxpayers and $</w:t>
      </w:r>
      <w:r w:rsidR="00765F60">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518,000</w:t>
      </w:r>
      <w:r w:rsidR="00765F60">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 xml:space="preserve"> for joint filers, but these limits have been suspended for 2020.</w:t>
      </w:r>
    </w:p>
    <w:p w:rsidR="00902EA1" w:rsidRP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proofErr w:type="gramStart"/>
      <w:r w:rsidRPr="00902EA1">
        <w:rPr>
          <w:rFonts w:ascii="Times New Roman" w:eastAsia="Times New Roman" w:hAnsi="Times New Roman" w:cs="Times New Roman"/>
          <w:b/>
          <w:bCs/>
          <w:sz w:val="24"/>
          <w:szCs w:val="24"/>
          <w:u w:val="single"/>
        </w:rPr>
        <w:t>Qualified Improvement Property Write-offs</w:t>
      </w:r>
      <w:r w:rsidRPr="00902EA1">
        <w:rPr>
          <w:rFonts w:ascii="Times New Roman" w:eastAsia="Times New Roman" w:hAnsi="Times New Roman" w:cs="Times New Roman"/>
          <w:sz w:val="24"/>
          <w:szCs w:val="24"/>
        </w:rPr>
        <w:t>.</w:t>
      </w:r>
      <w:proofErr w:type="gramEnd"/>
      <w:r w:rsidRPr="00902EA1">
        <w:rPr>
          <w:rFonts w:ascii="Times New Roman" w:eastAsia="Times New Roman" w:hAnsi="Times New Roman" w:cs="Times New Roman"/>
          <w:sz w:val="24"/>
          <w:szCs w:val="24"/>
        </w:rPr>
        <w:t xml:space="preserve">  </w:t>
      </w:r>
      <w:proofErr w:type="gramStart"/>
      <w:r w:rsidRPr="00902EA1">
        <w:rPr>
          <w:rFonts w:ascii="Times New Roman" w:eastAsia="Times New Roman" w:hAnsi="Times New Roman" w:cs="Times New Roman"/>
          <w:sz w:val="24"/>
          <w:szCs w:val="24"/>
        </w:rPr>
        <w:t>Enables businesses to write off immediately the cost of improving the interior of a building instead of having to depreciate those improvements over 39 years.</w:t>
      </w:r>
      <w:proofErr w:type="gramEnd"/>
      <w:r w:rsidRPr="00902EA1">
        <w:rPr>
          <w:rFonts w:ascii="Times New Roman" w:eastAsia="Times New Roman" w:hAnsi="Times New Roman" w:cs="Times New Roman"/>
          <w:sz w:val="24"/>
          <w:szCs w:val="24"/>
        </w:rPr>
        <w:t xml:space="preserve"> The provision corrects </w:t>
      </w:r>
      <w:r w:rsidR="00765F60">
        <w:rPr>
          <w:rFonts w:ascii="Times New Roman" w:eastAsia="Times New Roman" w:hAnsi="Times New Roman" w:cs="Times New Roman"/>
          <w:sz w:val="24"/>
          <w:szCs w:val="24"/>
        </w:rPr>
        <w:t>what many saw as a</w:t>
      </w:r>
      <w:r w:rsidRPr="00902EA1">
        <w:rPr>
          <w:rFonts w:ascii="Times New Roman" w:eastAsia="Times New Roman" w:hAnsi="Times New Roman" w:cs="Times New Roman"/>
          <w:sz w:val="24"/>
          <w:szCs w:val="24"/>
        </w:rPr>
        <w:t xml:space="preserve"> </w:t>
      </w:r>
      <w:r w:rsidR="00765F60">
        <w:rPr>
          <w:rFonts w:ascii="Times New Roman" w:eastAsia="Times New Roman" w:hAnsi="Times New Roman" w:cs="Times New Roman"/>
          <w:sz w:val="24"/>
          <w:szCs w:val="24"/>
        </w:rPr>
        <w:t>drafting error</w:t>
      </w:r>
      <w:r w:rsidRPr="00902EA1">
        <w:rPr>
          <w:rFonts w:ascii="Times New Roman" w:eastAsia="Times New Roman" w:hAnsi="Times New Roman" w:cs="Times New Roman"/>
          <w:sz w:val="24"/>
          <w:szCs w:val="24"/>
        </w:rPr>
        <w:t xml:space="preserve"> in the Tax Cuts and Jobs Act (TCJA).</w:t>
      </w:r>
      <w:r w:rsidR="00765F60">
        <w:rPr>
          <w:rFonts w:ascii="Times New Roman" w:eastAsia="Times New Roman" w:hAnsi="Times New Roman" w:cs="Times New Roman"/>
          <w:sz w:val="24"/>
          <w:szCs w:val="24"/>
        </w:rPr>
        <w:t xml:space="preserve">  So if you were already in the midst of expanding or know you needed to then this gives you an extra benefit.</w:t>
      </w:r>
    </w:p>
    <w:p w:rsidR="00902EA1" w:rsidRPr="00902EA1" w:rsidRDefault="00902EA1" w:rsidP="00902EA1">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902EA1">
        <w:rPr>
          <w:rFonts w:ascii="Times New Roman" w:eastAsia="Times New Roman" w:hAnsi="Times New Roman" w:cs="Times New Roman"/>
          <w:b/>
          <w:bCs/>
          <w:sz w:val="27"/>
          <w:szCs w:val="27"/>
          <w:u w:val="single"/>
        </w:rPr>
        <w:t xml:space="preserve">Individual </w:t>
      </w:r>
      <w:r w:rsidR="00F655CE">
        <w:rPr>
          <w:rFonts w:ascii="Times New Roman" w:eastAsia="Times New Roman" w:hAnsi="Times New Roman" w:cs="Times New Roman"/>
          <w:b/>
          <w:bCs/>
          <w:sz w:val="27"/>
          <w:szCs w:val="27"/>
          <w:u w:val="single"/>
        </w:rPr>
        <w:t xml:space="preserve">Related </w:t>
      </w:r>
      <w:r w:rsidR="00765F60">
        <w:rPr>
          <w:rFonts w:ascii="Times New Roman" w:eastAsia="Times New Roman" w:hAnsi="Times New Roman" w:cs="Times New Roman"/>
          <w:b/>
          <w:bCs/>
          <w:sz w:val="27"/>
          <w:szCs w:val="27"/>
          <w:u w:val="single"/>
        </w:rPr>
        <w:t>Provisions</w:t>
      </w:r>
    </w:p>
    <w:p w:rsidR="00D3189A" w:rsidRDefault="00F61909" w:rsidP="00902EA1">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u w:val="single"/>
        </w:rPr>
        <w:t>“</w:t>
      </w:r>
      <w:r w:rsidR="00902EA1" w:rsidRPr="00902EA1">
        <w:rPr>
          <w:rFonts w:ascii="Times New Roman" w:eastAsia="Times New Roman" w:hAnsi="Times New Roman" w:cs="Times New Roman"/>
          <w:b/>
          <w:bCs/>
          <w:sz w:val="24"/>
          <w:szCs w:val="24"/>
          <w:u w:val="single"/>
        </w:rPr>
        <w:t>Relief</w:t>
      </w:r>
      <w:r>
        <w:rPr>
          <w:rFonts w:ascii="Times New Roman" w:eastAsia="Times New Roman" w:hAnsi="Times New Roman" w:cs="Times New Roman"/>
          <w:b/>
          <w:bCs/>
          <w:sz w:val="24"/>
          <w:szCs w:val="24"/>
          <w:u w:val="single"/>
        </w:rPr>
        <w:t>”</w:t>
      </w:r>
      <w:r w:rsidR="00902EA1" w:rsidRPr="00902EA1">
        <w:rPr>
          <w:rFonts w:ascii="Times New Roman" w:eastAsia="Times New Roman" w:hAnsi="Times New Roman" w:cs="Times New Roman"/>
          <w:b/>
          <w:bCs/>
          <w:sz w:val="24"/>
          <w:szCs w:val="24"/>
          <w:u w:val="single"/>
        </w:rPr>
        <w:t xml:space="preserve"> mon</w:t>
      </w:r>
      <w:r>
        <w:rPr>
          <w:rFonts w:ascii="Times New Roman" w:eastAsia="Times New Roman" w:hAnsi="Times New Roman" w:cs="Times New Roman"/>
          <w:b/>
          <w:bCs/>
          <w:sz w:val="24"/>
          <w:szCs w:val="24"/>
          <w:u w:val="single"/>
        </w:rPr>
        <w:t>ies</w:t>
      </w:r>
      <w:r w:rsidR="00902EA1" w:rsidRPr="00902EA1">
        <w:rPr>
          <w:rFonts w:ascii="Times New Roman" w:eastAsia="Times New Roman" w:hAnsi="Times New Roman" w:cs="Times New Roman"/>
          <w:b/>
          <w:bCs/>
          <w:sz w:val="24"/>
          <w:szCs w:val="24"/>
          <w:u w:val="single"/>
        </w:rPr>
        <w:t xml:space="preserve"> for </w:t>
      </w:r>
      <w:r>
        <w:rPr>
          <w:rFonts w:ascii="Times New Roman" w:eastAsia="Times New Roman" w:hAnsi="Times New Roman" w:cs="Times New Roman"/>
          <w:b/>
          <w:bCs/>
          <w:sz w:val="24"/>
          <w:szCs w:val="24"/>
          <w:u w:val="single"/>
        </w:rPr>
        <w:t>T</w:t>
      </w:r>
      <w:r w:rsidR="00902EA1" w:rsidRPr="00902EA1">
        <w:rPr>
          <w:rFonts w:ascii="Times New Roman" w:eastAsia="Times New Roman" w:hAnsi="Times New Roman" w:cs="Times New Roman"/>
          <w:b/>
          <w:bCs/>
          <w:sz w:val="24"/>
          <w:szCs w:val="24"/>
          <w:u w:val="single"/>
        </w:rPr>
        <w:t>axpayers</w:t>
      </w:r>
      <w:r w:rsidR="00902EA1" w:rsidRPr="00902EA1">
        <w:rPr>
          <w:rFonts w:ascii="Times New Roman" w:eastAsia="Times New Roman" w:hAnsi="Times New Roman" w:cs="Times New Roman"/>
          <w:b/>
          <w:bCs/>
          <w:sz w:val="24"/>
          <w:szCs w:val="24"/>
        </w:rPr>
        <w:t>.</w:t>
      </w:r>
      <w:proofErr w:type="gramEnd"/>
      <w:r w:rsidR="00902EA1" w:rsidRPr="00902EA1">
        <w:rPr>
          <w:rFonts w:ascii="Times New Roman" w:eastAsia="Times New Roman" w:hAnsi="Times New Roman" w:cs="Times New Roman"/>
          <w:sz w:val="24"/>
          <w:szCs w:val="24"/>
        </w:rPr>
        <w:t xml:space="preserve"> </w:t>
      </w:r>
      <w:r w:rsidR="00765F60">
        <w:rPr>
          <w:rFonts w:ascii="Times New Roman" w:eastAsia="Times New Roman" w:hAnsi="Times New Roman" w:cs="Times New Roman"/>
          <w:sz w:val="24"/>
          <w:szCs w:val="24"/>
        </w:rPr>
        <w:t xml:space="preserve">This is the most widely publicized aspect of the Act.  </w:t>
      </w:r>
      <w:r w:rsidR="00902EA1" w:rsidRPr="00902EA1">
        <w:rPr>
          <w:rFonts w:ascii="Times New Roman" w:eastAsia="Times New Roman" w:hAnsi="Times New Roman" w:cs="Times New Roman"/>
          <w:sz w:val="24"/>
          <w:szCs w:val="24"/>
        </w:rPr>
        <w:t xml:space="preserve">Rebates of up to $1,200 per individual, $2,400 per married couple and $500 per child will be paid to taxpayers by the Treasury Department by direct deposit </w:t>
      </w:r>
      <w:r w:rsidR="00765F60">
        <w:rPr>
          <w:rFonts w:ascii="Times New Roman" w:eastAsia="Times New Roman" w:hAnsi="Times New Roman" w:cs="Times New Roman"/>
          <w:sz w:val="24"/>
          <w:szCs w:val="24"/>
        </w:rPr>
        <w:t xml:space="preserve">(if they have your account information from 2018 or 2019 filed returns) </w:t>
      </w:r>
      <w:r w:rsidR="00902EA1" w:rsidRPr="00902EA1">
        <w:rPr>
          <w:rFonts w:ascii="Times New Roman" w:eastAsia="Times New Roman" w:hAnsi="Times New Roman" w:cs="Times New Roman"/>
          <w:sz w:val="24"/>
          <w:szCs w:val="24"/>
        </w:rPr>
        <w:t xml:space="preserve">or by mail. </w:t>
      </w:r>
    </w:p>
    <w:p w:rsidR="00D3189A" w:rsidRPr="00902EA1" w:rsidRDefault="00D3189A" w:rsidP="00D3189A">
      <w:pPr>
        <w:spacing w:before="100" w:beforeAutospacing="1" w:after="100" w:afterAutospacing="1" w:line="240" w:lineRule="auto"/>
        <w:rPr>
          <w:rFonts w:ascii="Times New Roman" w:eastAsia="Times New Roman" w:hAnsi="Times New Roman" w:cs="Times New Roman"/>
          <w:sz w:val="24"/>
          <w:szCs w:val="24"/>
        </w:rPr>
      </w:pPr>
      <w:r w:rsidRPr="00902EA1">
        <w:rPr>
          <w:rFonts w:ascii="Times New Roman" w:eastAsia="Times New Roman" w:hAnsi="Times New Roman" w:cs="Times New Roman"/>
          <w:sz w:val="24"/>
          <w:szCs w:val="24"/>
        </w:rPr>
        <w:t xml:space="preserve">The Treasury Department </w:t>
      </w:r>
      <w:r>
        <w:rPr>
          <w:rFonts w:ascii="Times New Roman" w:eastAsia="Times New Roman" w:hAnsi="Times New Roman" w:cs="Times New Roman"/>
          <w:sz w:val="24"/>
          <w:szCs w:val="24"/>
        </w:rPr>
        <w:t xml:space="preserve">states it </w:t>
      </w:r>
      <w:r w:rsidRPr="00902EA1">
        <w:rPr>
          <w:rFonts w:ascii="Times New Roman" w:eastAsia="Times New Roman" w:hAnsi="Times New Roman" w:cs="Times New Roman"/>
          <w:sz w:val="24"/>
          <w:szCs w:val="24"/>
        </w:rPr>
        <w:t>want</w:t>
      </w:r>
      <w:r>
        <w:rPr>
          <w:rFonts w:ascii="Times New Roman" w:eastAsia="Times New Roman" w:hAnsi="Times New Roman" w:cs="Times New Roman"/>
          <w:sz w:val="24"/>
          <w:szCs w:val="24"/>
        </w:rPr>
        <w:t>s</w:t>
      </w:r>
      <w:r w:rsidRPr="00902EA1">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process</w:t>
      </w:r>
      <w:r w:rsidRPr="00902EA1">
        <w:rPr>
          <w:rFonts w:ascii="Times New Roman" w:eastAsia="Times New Roman" w:hAnsi="Times New Roman" w:cs="Times New Roman"/>
          <w:sz w:val="24"/>
          <w:szCs w:val="24"/>
        </w:rPr>
        <w:t xml:space="preserve"> the payments to taxpayers </w:t>
      </w:r>
      <w:r>
        <w:rPr>
          <w:rFonts w:ascii="Times New Roman" w:eastAsia="Times New Roman" w:hAnsi="Times New Roman" w:cs="Times New Roman"/>
          <w:sz w:val="24"/>
          <w:szCs w:val="24"/>
        </w:rPr>
        <w:t>quickly</w:t>
      </w:r>
      <w:r w:rsidRPr="00902EA1">
        <w:rPr>
          <w:rFonts w:ascii="Times New Roman" w:eastAsia="Times New Roman" w:hAnsi="Times New Roman" w:cs="Times New Roman"/>
          <w:sz w:val="24"/>
          <w:szCs w:val="24"/>
        </w:rPr>
        <w:t xml:space="preserve">. The payments are technically an advanced, refundable tax credit against 2020 taxes. </w:t>
      </w:r>
      <w:r>
        <w:rPr>
          <w:rFonts w:ascii="Times New Roman" w:eastAsia="Times New Roman" w:hAnsi="Times New Roman" w:cs="Times New Roman"/>
          <w:sz w:val="24"/>
          <w:szCs w:val="24"/>
        </w:rPr>
        <w:t xml:space="preserve">Do not </w:t>
      </w:r>
      <w:proofErr w:type="gramStart"/>
      <w:r>
        <w:rPr>
          <w:rFonts w:ascii="Times New Roman" w:eastAsia="Times New Roman" w:hAnsi="Times New Roman" w:cs="Times New Roman"/>
          <w:sz w:val="24"/>
          <w:szCs w:val="24"/>
        </w:rPr>
        <w:t>panic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our understanding t</w:t>
      </w:r>
      <w:r w:rsidRPr="00902EA1">
        <w:rPr>
          <w:rFonts w:ascii="Times New Roman" w:eastAsia="Times New Roman" w:hAnsi="Times New Roman" w:cs="Times New Roman"/>
          <w:sz w:val="24"/>
          <w:szCs w:val="24"/>
        </w:rPr>
        <w:t xml:space="preserve">axpayers will </w:t>
      </w:r>
      <w:r w:rsidRPr="00902EA1">
        <w:rPr>
          <w:rFonts w:ascii="Times New Roman" w:eastAsia="Times New Roman" w:hAnsi="Times New Roman" w:cs="Times New Roman"/>
          <w:i/>
          <w:iCs/>
          <w:sz w:val="24"/>
          <w:szCs w:val="24"/>
        </w:rPr>
        <w:t xml:space="preserve">not </w:t>
      </w:r>
      <w:r w:rsidRPr="00902EA1">
        <w:rPr>
          <w:rFonts w:ascii="Times New Roman" w:eastAsia="Times New Roman" w:hAnsi="Times New Roman" w:cs="Times New Roman"/>
          <w:sz w:val="24"/>
          <w:szCs w:val="24"/>
        </w:rPr>
        <w:t>have to pay Treasury back if, based on 2020 income, they received too large a payment.</w:t>
      </w:r>
    </w:p>
    <w:p w:rsidR="00765F60" w:rsidRDefault="00765F60" w:rsidP="00902EA1">
      <w:pPr>
        <w:spacing w:before="100" w:beforeAutospacing="1" w:after="100" w:afterAutospacing="1" w:line="240" w:lineRule="auto"/>
        <w:rPr>
          <w:rFonts w:ascii="Times New Roman" w:eastAsia="Times New Roman" w:hAnsi="Times New Roman" w:cs="Times New Roman"/>
          <w:sz w:val="24"/>
          <w:szCs w:val="24"/>
        </w:rPr>
      </w:pPr>
      <w:r w:rsidRPr="00765F60">
        <w:rPr>
          <w:rFonts w:ascii="Times New Roman" w:eastAsia="Times New Roman" w:hAnsi="Times New Roman" w:cs="Times New Roman"/>
          <w:sz w:val="24"/>
          <w:szCs w:val="24"/>
          <w:u w:val="single"/>
        </w:rPr>
        <w:t>IMPORTANT</w:t>
      </w:r>
      <w:r>
        <w:rPr>
          <w:rFonts w:ascii="Times New Roman" w:eastAsia="Times New Roman" w:hAnsi="Times New Roman" w:cs="Times New Roman"/>
          <w:sz w:val="24"/>
          <w:szCs w:val="24"/>
        </w:rPr>
        <w:t xml:space="preserve"> –</w:t>
      </w:r>
      <w:r w:rsidR="00D3189A">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f you have closed </w:t>
      </w:r>
      <w:r w:rsidR="00D3189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account that was used on your 2018 return and not filed 2019 yet, then there could be a delay in processing your payment.</w:t>
      </w:r>
    </w:p>
    <w:p w:rsidR="00902EA1" w:rsidRP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r w:rsidRPr="00902EA1">
        <w:rPr>
          <w:rFonts w:ascii="Times New Roman" w:eastAsia="Times New Roman" w:hAnsi="Times New Roman" w:cs="Times New Roman"/>
          <w:sz w:val="24"/>
          <w:szCs w:val="24"/>
        </w:rPr>
        <w:t xml:space="preserve">Payments will be based on </w:t>
      </w:r>
      <w:r w:rsidR="00765F60">
        <w:rPr>
          <w:rFonts w:ascii="Times New Roman" w:eastAsia="Times New Roman" w:hAnsi="Times New Roman" w:cs="Times New Roman"/>
          <w:sz w:val="24"/>
          <w:szCs w:val="24"/>
        </w:rPr>
        <w:t xml:space="preserve">your adjusted gross </w:t>
      </w:r>
      <w:r w:rsidRPr="00902EA1">
        <w:rPr>
          <w:rFonts w:ascii="Times New Roman" w:eastAsia="Times New Roman" w:hAnsi="Times New Roman" w:cs="Times New Roman"/>
          <w:sz w:val="24"/>
          <w:szCs w:val="24"/>
        </w:rPr>
        <w:t xml:space="preserve">income as calculated </w:t>
      </w:r>
      <w:r w:rsidR="00765F60">
        <w:rPr>
          <w:rFonts w:ascii="Times New Roman" w:eastAsia="Times New Roman" w:hAnsi="Times New Roman" w:cs="Times New Roman"/>
          <w:sz w:val="24"/>
          <w:szCs w:val="24"/>
        </w:rPr>
        <w:t>on your</w:t>
      </w:r>
      <w:r w:rsidRPr="00902EA1">
        <w:rPr>
          <w:rFonts w:ascii="Times New Roman" w:eastAsia="Times New Roman" w:hAnsi="Times New Roman" w:cs="Times New Roman"/>
          <w:sz w:val="24"/>
          <w:szCs w:val="24"/>
        </w:rPr>
        <w:t xml:space="preserve"> 2019 taxes, or 2018 tax filings</w:t>
      </w:r>
      <w:r w:rsidR="00765F60">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 xml:space="preserve"> if the 2019 returns have not yet been filed. Taxpayers must have a social security number and cannot be claimed as a dependent to be eligible to get the payment.</w:t>
      </w:r>
    </w:p>
    <w:p w:rsidR="00902EA1" w:rsidRP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r w:rsidRPr="00902EA1">
        <w:rPr>
          <w:rFonts w:ascii="Times New Roman" w:eastAsia="Times New Roman" w:hAnsi="Times New Roman" w:cs="Times New Roman"/>
          <w:sz w:val="24"/>
          <w:szCs w:val="24"/>
        </w:rPr>
        <w:t>These amounts begin to phase out for singles with Adjusted Gross Income (AGI) of $75,000, couples filing jointly with AGI of $150,000, and heads of households with AGI of $112,500. The rebate is reduced by $5 per $100 above the threshold and is completely phased-out for single filers with incomes exceeding $99,000, head of household filers with income over $146,500, and joint filers with AGI over $198,000 with no children.</w:t>
      </w:r>
    </w:p>
    <w:p w:rsidR="00F61909" w:rsidRDefault="00902EA1" w:rsidP="00902EA1">
      <w:pPr>
        <w:spacing w:before="100" w:beforeAutospacing="1" w:after="100" w:afterAutospacing="1" w:line="240" w:lineRule="auto"/>
        <w:rPr>
          <w:rFonts w:ascii="Times New Roman" w:eastAsia="Times New Roman" w:hAnsi="Times New Roman" w:cs="Times New Roman"/>
          <w:sz w:val="24"/>
          <w:szCs w:val="24"/>
        </w:rPr>
      </w:pPr>
      <w:proofErr w:type="gramStart"/>
      <w:r w:rsidRPr="00902EA1">
        <w:rPr>
          <w:rFonts w:ascii="Times New Roman" w:eastAsia="Times New Roman" w:hAnsi="Times New Roman" w:cs="Times New Roman"/>
          <w:b/>
          <w:bCs/>
          <w:sz w:val="24"/>
          <w:szCs w:val="24"/>
          <w:u w:val="single"/>
        </w:rPr>
        <w:t>Retirement Plan Withdrawals</w:t>
      </w:r>
      <w:r w:rsidRPr="00902EA1">
        <w:rPr>
          <w:rFonts w:ascii="Times New Roman" w:eastAsia="Times New Roman" w:hAnsi="Times New Roman" w:cs="Times New Roman"/>
          <w:b/>
          <w:bCs/>
          <w:sz w:val="24"/>
          <w:szCs w:val="24"/>
        </w:rPr>
        <w:t>.</w:t>
      </w:r>
      <w:proofErr w:type="gramEnd"/>
      <w:r w:rsidRPr="00902EA1">
        <w:rPr>
          <w:rFonts w:ascii="Times New Roman" w:eastAsia="Times New Roman" w:hAnsi="Times New Roman" w:cs="Times New Roman"/>
          <w:sz w:val="24"/>
          <w:szCs w:val="24"/>
        </w:rPr>
        <w:t xml:space="preserve"> </w:t>
      </w:r>
      <w:r w:rsidR="00D3189A">
        <w:rPr>
          <w:rFonts w:ascii="Times New Roman" w:eastAsia="Times New Roman" w:hAnsi="Times New Roman" w:cs="Times New Roman"/>
          <w:sz w:val="24"/>
          <w:szCs w:val="24"/>
        </w:rPr>
        <w:t xml:space="preserve">This is provision and deciding if and/or how to use it will also necessitate discussions with your financial planner.  </w:t>
      </w:r>
      <w:r w:rsidRPr="00902EA1">
        <w:rPr>
          <w:rFonts w:ascii="Times New Roman" w:eastAsia="Times New Roman" w:hAnsi="Times New Roman" w:cs="Times New Roman"/>
          <w:sz w:val="24"/>
          <w:szCs w:val="24"/>
        </w:rPr>
        <w:t>The 10% early withdrawal penalty will be waived for</w:t>
      </w:r>
      <w:r w:rsidR="00F61909">
        <w:rPr>
          <w:rFonts w:ascii="Times New Roman" w:eastAsia="Times New Roman" w:hAnsi="Times New Roman" w:cs="Times New Roman"/>
          <w:sz w:val="24"/>
          <w:szCs w:val="24"/>
        </w:rPr>
        <w:t xml:space="preserve"> that they label as</w:t>
      </w:r>
      <w:r w:rsidRPr="00902EA1">
        <w:rPr>
          <w:rFonts w:ascii="Times New Roman" w:eastAsia="Times New Roman" w:hAnsi="Times New Roman" w:cs="Times New Roman"/>
          <w:sz w:val="24"/>
          <w:szCs w:val="24"/>
        </w:rPr>
        <w:t xml:space="preserve"> “coronavirus-related” distributions from retirement plans. Withdrawn amounts </w:t>
      </w:r>
      <w:r w:rsidR="00F61909">
        <w:rPr>
          <w:rFonts w:ascii="Times New Roman" w:eastAsia="Times New Roman" w:hAnsi="Times New Roman" w:cs="Times New Roman"/>
          <w:sz w:val="24"/>
          <w:szCs w:val="24"/>
        </w:rPr>
        <w:t>will be</w:t>
      </w:r>
      <w:r w:rsidRPr="00902EA1">
        <w:rPr>
          <w:rFonts w:ascii="Times New Roman" w:eastAsia="Times New Roman" w:hAnsi="Times New Roman" w:cs="Times New Roman"/>
          <w:sz w:val="24"/>
          <w:szCs w:val="24"/>
        </w:rPr>
        <w:t xml:space="preserve"> taxable over three years </w:t>
      </w:r>
      <w:r w:rsidR="00F61909">
        <w:rPr>
          <w:rFonts w:ascii="Times New Roman" w:eastAsia="Times New Roman" w:hAnsi="Times New Roman" w:cs="Times New Roman"/>
          <w:sz w:val="24"/>
          <w:szCs w:val="24"/>
        </w:rPr>
        <w:t xml:space="preserve">yet </w:t>
      </w:r>
      <w:r w:rsidRPr="00902EA1">
        <w:rPr>
          <w:rFonts w:ascii="Times New Roman" w:eastAsia="Times New Roman" w:hAnsi="Times New Roman" w:cs="Times New Roman"/>
          <w:sz w:val="24"/>
          <w:szCs w:val="24"/>
        </w:rPr>
        <w:t>taxpayers can recontribute the withdrawn funds within three years. Eligible plans include IRAs, 401(k</w:t>
      </w:r>
      <w:proofErr w:type="gramStart"/>
      <w:r w:rsidRPr="00902EA1">
        <w:rPr>
          <w:rFonts w:ascii="Times New Roman" w:eastAsia="Times New Roman" w:hAnsi="Times New Roman" w:cs="Times New Roman"/>
          <w:sz w:val="24"/>
          <w:szCs w:val="24"/>
        </w:rPr>
        <w:t>)s</w:t>
      </w:r>
      <w:proofErr w:type="gramEnd"/>
      <w:r w:rsidRPr="00902EA1">
        <w:rPr>
          <w:rFonts w:ascii="Times New Roman" w:eastAsia="Times New Roman" w:hAnsi="Times New Roman" w:cs="Times New Roman"/>
          <w:sz w:val="24"/>
          <w:szCs w:val="24"/>
        </w:rPr>
        <w:t xml:space="preserve">, other deferred compensation plans and qualified annuities. </w:t>
      </w:r>
    </w:p>
    <w:p w:rsidR="00902EA1" w:rsidRDefault="00F61909" w:rsidP="00902EA1">
      <w:pPr>
        <w:spacing w:before="100" w:beforeAutospacing="1" w:after="100" w:afterAutospacing="1" w:line="240" w:lineRule="auto"/>
        <w:rPr>
          <w:rFonts w:ascii="Times New Roman" w:eastAsia="Times New Roman" w:hAnsi="Times New Roman" w:cs="Times New Roman"/>
          <w:sz w:val="24"/>
          <w:szCs w:val="24"/>
        </w:rPr>
      </w:pPr>
      <w:r w:rsidRPr="00F61909">
        <w:rPr>
          <w:rFonts w:ascii="Times New Roman" w:eastAsia="Times New Roman" w:hAnsi="Times New Roman" w:cs="Times New Roman"/>
          <w:b/>
          <w:sz w:val="24"/>
          <w:szCs w:val="24"/>
          <w:u w:val="single"/>
        </w:rPr>
        <w:t xml:space="preserve">NOTE </w:t>
      </w:r>
      <w:r>
        <w:rPr>
          <w:rFonts w:ascii="Times New Roman" w:eastAsia="Times New Roman" w:hAnsi="Times New Roman" w:cs="Times New Roman"/>
          <w:sz w:val="24"/>
          <w:szCs w:val="24"/>
        </w:rPr>
        <w:t>- T</w:t>
      </w:r>
      <w:r w:rsidR="00902EA1" w:rsidRPr="00902EA1">
        <w:rPr>
          <w:rFonts w:ascii="Times New Roman" w:eastAsia="Times New Roman" w:hAnsi="Times New Roman" w:cs="Times New Roman"/>
          <w:sz w:val="24"/>
          <w:szCs w:val="24"/>
        </w:rPr>
        <w:t xml:space="preserve">he required minimum distribution </w:t>
      </w:r>
      <w:r>
        <w:rPr>
          <w:rFonts w:ascii="Times New Roman" w:eastAsia="Times New Roman" w:hAnsi="Times New Roman" w:cs="Times New Roman"/>
          <w:sz w:val="24"/>
          <w:szCs w:val="24"/>
        </w:rPr>
        <w:t xml:space="preserve">(RMD) </w:t>
      </w:r>
      <w:r w:rsidR="00902EA1" w:rsidRPr="00902EA1">
        <w:rPr>
          <w:rFonts w:ascii="Times New Roman" w:eastAsia="Times New Roman" w:hAnsi="Times New Roman" w:cs="Times New Roman"/>
          <w:sz w:val="24"/>
          <w:szCs w:val="24"/>
        </w:rPr>
        <w:t>for defined contribution plans and IRAs for the calendar year 2020 has been waived</w:t>
      </w:r>
      <w:r>
        <w:rPr>
          <w:rFonts w:ascii="Times New Roman" w:eastAsia="Times New Roman" w:hAnsi="Times New Roman" w:cs="Times New Roman"/>
          <w:sz w:val="24"/>
          <w:szCs w:val="24"/>
        </w:rPr>
        <w:t>.</w:t>
      </w:r>
      <w:r w:rsidR="00902EA1" w:rsidRPr="00902E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can also borrow additional monies from your 401k plan up to $100,000 (which is an increase from the existing $50,000 limit)</w:t>
      </w:r>
    </w:p>
    <w:p w:rsidR="00F61909" w:rsidRPr="00902EA1" w:rsidRDefault="00F61909" w:rsidP="00F61909">
      <w:pPr>
        <w:spacing w:before="100" w:beforeAutospacing="1" w:after="100" w:afterAutospacing="1" w:line="240" w:lineRule="auto"/>
        <w:rPr>
          <w:rFonts w:ascii="Times New Roman" w:eastAsia="Times New Roman" w:hAnsi="Times New Roman" w:cs="Times New Roman"/>
          <w:sz w:val="24"/>
          <w:szCs w:val="24"/>
        </w:rPr>
      </w:pPr>
      <w:proofErr w:type="gramStart"/>
      <w:r w:rsidRPr="00902EA1">
        <w:rPr>
          <w:rFonts w:ascii="Times New Roman" w:eastAsia="Times New Roman" w:hAnsi="Times New Roman" w:cs="Times New Roman"/>
          <w:b/>
          <w:bCs/>
          <w:sz w:val="24"/>
          <w:szCs w:val="24"/>
        </w:rPr>
        <w:t>Student Loan Relief.</w:t>
      </w:r>
      <w:proofErr w:type="gramEnd"/>
      <w:r w:rsidRPr="00902EA1">
        <w:rPr>
          <w:rFonts w:ascii="Times New Roman" w:eastAsia="Times New Roman" w:hAnsi="Times New Roman" w:cs="Times New Roman"/>
          <w:b/>
          <w:bCs/>
          <w:sz w:val="24"/>
          <w:szCs w:val="24"/>
        </w:rPr>
        <w:t xml:space="preserve"> </w:t>
      </w:r>
      <w:r w:rsidRPr="00902EA1">
        <w:rPr>
          <w:rFonts w:ascii="Times New Roman" w:eastAsia="Times New Roman" w:hAnsi="Times New Roman" w:cs="Times New Roman"/>
          <w:sz w:val="24"/>
          <w:szCs w:val="24"/>
        </w:rPr>
        <w:t>Federal student loan payments are delayed through September 30 with no penalty or interest accruing.</w:t>
      </w:r>
    </w:p>
    <w:p w:rsidR="00902EA1" w:rsidRPr="00902EA1" w:rsidRDefault="00902EA1" w:rsidP="00902EA1">
      <w:pPr>
        <w:spacing w:before="100" w:beforeAutospacing="1" w:after="100" w:afterAutospacing="1" w:line="240" w:lineRule="auto"/>
        <w:outlineLvl w:val="2"/>
        <w:rPr>
          <w:rFonts w:ascii="Times New Roman" w:eastAsia="Times New Roman" w:hAnsi="Times New Roman" w:cs="Times New Roman"/>
          <w:b/>
          <w:bCs/>
          <w:sz w:val="27"/>
          <w:szCs w:val="27"/>
        </w:rPr>
      </w:pPr>
      <w:r w:rsidRPr="00902EA1">
        <w:rPr>
          <w:rFonts w:ascii="Times New Roman" w:eastAsia="Times New Roman" w:hAnsi="Times New Roman" w:cs="Times New Roman"/>
          <w:b/>
          <w:bCs/>
          <w:sz w:val="27"/>
          <w:szCs w:val="27"/>
        </w:rPr>
        <w:t>Other Relief Provisions</w:t>
      </w:r>
    </w:p>
    <w:p w:rsidR="00902EA1" w:rsidRPr="00902EA1" w:rsidRDefault="00902EA1" w:rsidP="00902EA1">
      <w:pPr>
        <w:spacing w:before="100" w:beforeAutospacing="1" w:after="100" w:afterAutospacing="1" w:line="240" w:lineRule="auto"/>
        <w:rPr>
          <w:rFonts w:ascii="Times New Roman" w:eastAsia="Times New Roman" w:hAnsi="Times New Roman" w:cs="Times New Roman"/>
          <w:sz w:val="24"/>
          <w:szCs w:val="24"/>
        </w:rPr>
      </w:pPr>
      <w:proofErr w:type="gramStart"/>
      <w:r w:rsidRPr="00902EA1">
        <w:rPr>
          <w:rFonts w:ascii="Times New Roman" w:eastAsia="Times New Roman" w:hAnsi="Times New Roman" w:cs="Times New Roman"/>
          <w:b/>
          <w:bCs/>
          <w:sz w:val="24"/>
          <w:szCs w:val="24"/>
        </w:rPr>
        <w:t>Expanded Unemployment Insurance.</w:t>
      </w:r>
      <w:proofErr w:type="gramEnd"/>
      <w:r w:rsidRPr="00902EA1">
        <w:rPr>
          <w:rFonts w:ascii="Times New Roman" w:eastAsia="Times New Roman" w:hAnsi="Times New Roman" w:cs="Times New Roman"/>
          <w:b/>
          <w:bCs/>
          <w:sz w:val="24"/>
          <w:szCs w:val="24"/>
        </w:rPr>
        <w:t xml:space="preserve"> </w:t>
      </w:r>
      <w:r w:rsidRPr="00902EA1">
        <w:rPr>
          <w:rFonts w:ascii="Times New Roman" w:eastAsia="Times New Roman" w:hAnsi="Times New Roman" w:cs="Times New Roman"/>
          <w:sz w:val="24"/>
          <w:szCs w:val="24"/>
        </w:rPr>
        <w:t xml:space="preserve">The Act provides $250 billion in federal funding for </w:t>
      </w:r>
      <w:r w:rsidR="00F61909">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pandemic unemployment assistance</w:t>
      </w:r>
      <w:r w:rsidR="00F61909">
        <w:rPr>
          <w:rFonts w:ascii="Times New Roman" w:eastAsia="Times New Roman" w:hAnsi="Times New Roman" w:cs="Times New Roman"/>
          <w:sz w:val="24"/>
          <w:szCs w:val="24"/>
        </w:rPr>
        <w:t>” which</w:t>
      </w:r>
      <w:r w:rsidRPr="00902EA1">
        <w:rPr>
          <w:rFonts w:ascii="Times New Roman" w:eastAsia="Times New Roman" w:hAnsi="Times New Roman" w:cs="Times New Roman"/>
          <w:sz w:val="24"/>
          <w:szCs w:val="24"/>
        </w:rPr>
        <w:t xml:space="preserve"> includ</w:t>
      </w:r>
      <w:r w:rsidR="00F61909">
        <w:rPr>
          <w:rFonts w:ascii="Times New Roman" w:eastAsia="Times New Roman" w:hAnsi="Times New Roman" w:cs="Times New Roman"/>
          <w:sz w:val="24"/>
          <w:szCs w:val="24"/>
        </w:rPr>
        <w:t>es</w:t>
      </w:r>
      <w:r w:rsidRPr="00902EA1">
        <w:rPr>
          <w:rFonts w:ascii="Times New Roman" w:eastAsia="Times New Roman" w:hAnsi="Times New Roman" w:cs="Times New Roman"/>
          <w:sz w:val="24"/>
          <w:szCs w:val="24"/>
        </w:rPr>
        <w:t xml:space="preserve"> a $600 increase per week for up to four months. </w:t>
      </w:r>
      <w:r w:rsidR="00F61909">
        <w:rPr>
          <w:rFonts w:ascii="Times New Roman" w:eastAsia="Times New Roman" w:hAnsi="Times New Roman" w:cs="Times New Roman"/>
          <w:sz w:val="24"/>
          <w:szCs w:val="24"/>
        </w:rPr>
        <w:t>In a very unique change the law is written such that even s</w:t>
      </w:r>
      <w:r w:rsidRPr="00902EA1">
        <w:rPr>
          <w:rFonts w:ascii="Times New Roman" w:eastAsia="Times New Roman" w:hAnsi="Times New Roman" w:cs="Times New Roman"/>
          <w:sz w:val="24"/>
          <w:szCs w:val="24"/>
        </w:rPr>
        <w:t xml:space="preserve">elf-employed workers, independent contractors, </w:t>
      </w:r>
      <w:r w:rsidR="00F61909">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gig workers</w:t>
      </w:r>
      <w:r w:rsidR="00F61909">
        <w:rPr>
          <w:rFonts w:ascii="Times New Roman" w:eastAsia="Times New Roman" w:hAnsi="Times New Roman" w:cs="Times New Roman"/>
          <w:sz w:val="24"/>
          <w:szCs w:val="24"/>
        </w:rPr>
        <w:t>”</w:t>
      </w:r>
      <w:r w:rsidRPr="00902EA1">
        <w:rPr>
          <w:rFonts w:ascii="Times New Roman" w:eastAsia="Times New Roman" w:hAnsi="Times New Roman" w:cs="Times New Roman"/>
          <w:sz w:val="24"/>
          <w:szCs w:val="24"/>
        </w:rPr>
        <w:t xml:space="preserve"> and those with a limited work history are now eligible for unemployment benefits. The Act also extends state-level unemployment insurance by an additional 13 weeks, through December 31, 2020.</w:t>
      </w:r>
    </w:p>
    <w:p w:rsidR="00902EA1" w:rsidRDefault="00F61909" w:rsidP="00902E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being “hot off the press” and the rush in which it was drafted and desire to implement it quickly, we are certain</w:t>
      </w:r>
      <w:r w:rsidR="00902EA1" w:rsidRPr="00902EA1">
        <w:rPr>
          <w:rFonts w:ascii="Times New Roman" w:eastAsia="Times New Roman" w:hAnsi="Times New Roman" w:cs="Times New Roman"/>
          <w:sz w:val="24"/>
          <w:szCs w:val="24"/>
        </w:rPr>
        <w:t xml:space="preserve"> there are </w:t>
      </w:r>
      <w:r>
        <w:rPr>
          <w:rFonts w:ascii="Times New Roman" w:eastAsia="Times New Roman" w:hAnsi="Times New Roman" w:cs="Times New Roman"/>
          <w:sz w:val="24"/>
          <w:szCs w:val="24"/>
        </w:rPr>
        <w:t>aspects</w:t>
      </w:r>
      <w:r w:rsidR="00902EA1" w:rsidRPr="00902EA1">
        <w:rPr>
          <w:rFonts w:ascii="Times New Roman" w:eastAsia="Times New Roman" w:hAnsi="Times New Roman" w:cs="Times New Roman"/>
          <w:sz w:val="24"/>
          <w:szCs w:val="24"/>
        </w:rPr>
        <w:t xml:space="preserve"> that will need to be clarified by the various agencies </w:t>
      </w:r>
      <w:proofErr w:type="gramStart"/>
      <w:r w:rsidR="00902EA1" w:rsidRPr="00902EA1">
        <w:rPr>
          <w:rFonts w:ascii="Times New Roman" w:eastAsia="Times New Roman" w:hAnsi="Times New Roman" w:cs="Times New Roman"/>
          <w:sz w:val="24"/>
          <w:szCs w:val="24"/>
        </w:rPr>
        <w:t>who</w:t>
      </w:r>
      <w:proofErr w:type="gramEnd"/>
      <w:r w:rsidR="00902EA1" w:rsidRPr="00902EA1">
        <w:rPr>
          <w:rFonts w:ascii="Times New Roman" w:eastAsia="Times New Roman" w:hAnsi="Times New Roman" w:cs="Times New Roman"/>
          <w:sz w:val="24"/>
          <w:szCs w:val="24"/>
        </w:rPr>
        <w:t xml:space="preserve"> are carrying out the directives </w:t>
      </w:r>
      <w:r>
        <w:rPr>
          <w:rFonts w:ascii="Times New Roman" w:eastAsia="Times New Roman" w:hAnsi="Times New Roman" w:cs="Times New Roman"/>
          <w:sz w:val="24"/>
          <w:szCs w:val="24"/>
        </w:rPr>
        <w:t>with</w:t>
      </w:r>
      <w:r w:rsidR="00902EA1" w:rsidRPr="00902EA1">
        <w:rPr>
          <w:rFonts w:ascii="Times New Roman" w:eastAsia="Times New Roman" w:hAnsi="Times New Roman" w:cs="Times New Roman"/>
          <w:sz w:val="24"/>
          <w:szCs w:val="24"/>
        </w:rPr>
        <w:t>in the law</w:t>
      </w:r>
      <w:r>
        <w:rPr>
          <w:rFonts w:ascii="Times New Roman" w:eastAsia="Times New Roman" w:hAnsi="Times New Roman" w:cs="Times New Roman"/>
          <w:sz w:val="24"/>
          <w:szCs w:val="24"/>
        </w:rPr>
        <w:t xml:space="preserve"> as well as the bankers who will be managing the SBA’s PPP Loans</w:t>
      </w:r>
      <w:r w:rsidR="00902EA1" w:rsidRPr="00902E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know t</w:t>
      </w:r>
      <w:r w:rsidR="00902EA1" w:rsidRPr="00902EA1">
        <w:rPr>
          <w:rFonts w:ascii="Times New Roman" w:eastAsia="Times New Roman" w:hAnsi="Times New Roman" w:cs="Times New Roman"/>
          <w:sz w:val="24"/>
          <w:szCs w:val="24"/>
        </w:rPr>
        <w:t xml:space="preserve">he grants and Paycheck Protection Program are </w:t>
      </w:r>
      <w:r>
        <w:rPr>
          <w:rFonts w:ascii="Times New Roman" w:eastAsia="Times New Roman" w:hAnsi="Times New Roman" w:cs="Times New Roman"/>
          <w:sz w:val="24"/>
          <w:szCs w:val="24"/>
        </w:rPr>
        <w:t>a</w:t>
      </w:r>
      <w:r w:rsidR="00902EA1" w:rsidRPr="00902EA1">
        <w:rPr>
          <w:rFonts w:ascii="Times New Roman" w:eastAsia="Times New Roman" w:hAnsi="Times New Roman" w:cs="Times New Roman"/>
          <w:sz w:val="24"/>
          <w:szCs w:val="24"/>
        </w:rPr>
        <w:t xml:space="preserve">ttractive </w:t>
      </w:r>
      <w:r>
        <w:rPr>
          <w:rFonts w:ascii="Times New Roman" w:eastAsia="Times New Roman" w:hAnsi="Times New Roman" w:cs="Times New Roman"/>
          <w:sz w:val="24"/>
          <w:szCs w:val="24"/>
        </w:rPr>
        <w:t>potential resources</w:t>
      </w:r>
      <w:r w:rsidR="00902EA1" w:rsidRPr="00902EA1">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many </w:t>
      </w:r>
      <w:r w:rsidR="00902EA1" w:rsidRPr="00902EA1">
        <w:rPr>
          <w:rFonts w:ascii="Times New Roman" w:eastAsia="Times New Roman" w:hAnsi="Times New Roman" w:cs="Times New Roman"/>
          <w:sz w:val="24"/>
          <w:szCs w:val="24"/>
        </w:rPr>
        <w:t xml:space="preserve">small businesses to use to </w:t>
      </w:r>
      <w:r>
        <w:rPr>
          <w:rFonts w:ascii="Times New Roman" w:eastAsia="Times New Roman" w:hAnsi="Times New Roman" w:cs="Times New Roman"/>
          <w:sz w:val="24"/>
          <w:szCs w:val="24"/>
        </w:rPr>
        <w:t xml:space="preserve">help them reach the other side of this </w:t>
      </w:r>
      <w:r w:rsidR="00902EA1" w:rsidRPr="00902EA1">
        <w:rPr>
          <w:rFonts w:ascii="Times New Roman" w:eastAsia="Times New Roman" w:hAnsi="Times New Roman" w:cs="Times New Roman"/>
          <w:sz w:val="24"/>
          <w:szCs w:val="24"/>
        </w:rPr>
        <w:t xml:space="preserve">difficult time </w:t>
      </w:r>
      <w:r>
        <w:rPr>
          <w:rFonts w:ascii="Times New Roman" w:eastAsia="Times New Roman" w:hAnsi="Times New Roman" w:cs="Times New Roman"/>
          <w:sz w:val="24"/>
          <w:szCs w:val="24"/>
        </w:rPr>
        <w:t xml:space="preserve">... we all pray will more </w:t>
      </w:r>
      <w:r w:rsidR="00902EA1" w:rsidRPr="00902EA1">
        <w:rPr>
          <w:rFonts w:ascii="Times New Roman" w:eastAsia="Times New Roman" w:hAnsi="Times New Roman" w:cs="Times New Roman"/>
          <w:sz w:val="24"/>
          <w:szCs w:val="24"/>
        </w:rPr>
        <w:t>be temporary in nature</w:t>
      </w:r>
      <w:r>
        <w:rPr>
          <w:rFonts w:ascii="Times New Roman" w:eastAsia="Times New Roman" w:hAnsi="Times New Roman" w:cs="Times New Roman"/>
          <w:sz w:val="24"/>
          <w:szCs w:val="24"/>
        </w:rPr>
        <w:t xml:space="preserve"> than could have been</w:t>
      </w:r>
      <w:r w:rsidR="00902EA1" w:rsidRPr="00902EA1">
        <w:rPr>
          <w:rFonts w:ascii="Times New Roman" w:eastAsia="Times New Roman" w:hAnsi="Times New Roman" w:cs="Times New Roman"/>
          <w:sz w:val="24"/>
          <w:szCs w:val="24"/>
        </w:rPr>
        <w:t>.</w:t>
      </w:r>
    </w:p>
    <w:p w:rsidR="00F61909" w:rsidRDefault="00F61909" w:rsidP="00902E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looking upward and forward as we all work together to </w:t>
      </w:r>
      <w:r w:rsidR="00F655CE">
        <w:rPr>
          <w:rFonts w:ascii="Times New Roman" w:eastAsia="Times New Roman" w:hAnsi="Times New Roman" w:cs="Times New Roman"/>
          <w:sz w:val="24"/>
          <w:szCs w:val="24"/>
        </w:rPr>
        <w:t xml:space="preserve">stay healthy physically, emotionally and financially.  Look around at all the positive actions of others and be inspired to do some as you can so other can be encouraged in these challenging </w:t>
      </w:r>
      <w:proofErr w:type="gramStart"/>
      <w:r w:rsidR="00F655CE">
        <w:rPr>
          <w:rFonts w:ascii="Times New Roman" w:eastAsia="Times New Roman" w:hAnsi="Times New Roman" w:cs="Times New Roman"/>
          <w:sz w:val="24"/>
          <w:szCs w:val="24"/>
        </w:rPr>
        <w:t>time ....</w:t>
      </w:r>
      <w:proofErr w:type="gramEnd"/>
      <w:r w:rsidR="00D24D34">
        <w:rPr>
          <w:rFonts w:ascii="Times New Roman" w:eastAsia="Times New Roman" w:hAnsi="Times New Roman" w:cs="Times New Roman"/>
          <w:sz w:val="24"/>
          <w:szCs w:val="24"/>
        </w:rPr>
        <w:t xml:space="preserve"> </w:t>
      </w:r>
      <w:proofErr w:type="gramStart"/>
      <w:r w:rsidR="00D24D34">
        <w:rPr>
          <w:rFonts w:ascii="Times New Roman" w:eastAsia="Times New Roman" w:hAnsi="Times New Roman" w:cs="Times New Roman"/>
          <w:sz w:val="24"/>
          <w:szCs w:val="24"/>
        </w:rPr>
        <w:t>we</w:t>
      </w:r>
      <w:proofErr w:type="gramEnd"/>
      <w:r w:rsidR="00D24D34">
        <w:rPr>
          <w:rFonts w:ascii="Times New Roman" w:eastAsia="Times New Roman" w:hAnsi="Times New Roman" w:cs="Times New Roman"/>
          <w:sz w:val="24"/>
          <w:szCs w:val="24"/>
        </w:rPr>
        <w:t xml:space="preserve"> appreciate you</w:t>
      </w:r>
      <w:r w:rsidR="00F655CE">
        <w:rPr>
          <w:rFonts w:ascii="Times New Roman" w:eastAsia="Times New Roman" w:hAnsi="Times New Roman" w:cs="Times New Roman"/>
          <w:sz w:val="24"/>
          <w:szCs w:val="24"/>
        </w:rPr>
        <w:t>!</w:t>
      </w:r>
    </w:p>
    <w:p w:rsidR="00D24D34" w:rsidRPr="00D24D34" w:rsidRDefault="00D24D34" w:rsidP="00902EA1">
      <w:pPr>
        <w:spacing w:before="100" w:beforeAutospacing="1" w:after="100" w:afterAutospacing="1" w:line="240" w:lineRule="auto"/>
        <w:rPr>
          <w:rFonts w:ascii="Brush Script MT" w:eastAsia="Times New Roman" w:hAnsi="Brush Script MT" w:cs="Times New Roman"/>
          <w:sz w:val="32"/>
          <w:szCs w:val="32"/>
        </w:rPr>
      </w:pPr>
      <w:r w:rsidRPr="00D24D34">
        <w:rPr>
          <w:rFonts w:ascii="Brush Script MT" w:eastAsia="Times New Roman" w:hAnsi="Brush Script MT" w:cs="Times New Roman"/>
          <w:sz w:val="32"/>
          <w:szCs w:val="32"/>
        </w:rPr>
        <w:t>Your Team at Lee &amp; Associates</w:t>
      </w:r>
      <w:r>
        <w:rPr>
          <w:rFonts w:ascii="Brush Script MT" w:eastAsia="Times New Roman" w:hAnsi="Brush Script MT" w:cs="Times New Roman"/>
          <w:sz w:val="32"/>
          <w:szCs w:val="32"/>
        </w:rPr>
        <w:t>, CPAs LLC</w:t>
      </w:r>
    </w:p>
    <w:p w:rsidR="00D24D34" w:rsidRPr="00902EA1" w:rsidRDefault="00D24D34" w:rsidP="00902EA1">
      <w:pPr>
        <w:spacing w:before="100" w:beforeAutospacing="1" w:after="100" w:afterAutospacing="1" w:line="240" w:lineRule="auto"/>
        <w:rPr>
          <w:rFonts w:ascii="Times New Roman" w:eastAsia="Times New Roman" w:hAnsi="Times New Roman" w:cs="Times New Roman"/>
          <w:sz w:val="24"/>
          <w:szCs w:val="24"/>
        </w:rPr>
      </w:pPr>
    </w:p>
    <w:sectPr w:rsidR="00D24D34" w:rsidRPr="0090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45423"/>
    <w:multiLevelType w:val="multilevel"/>
    <w:tmpl w:val="194C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A37C6"/>
    <w:multiLevelType w:val="multilevel"/>
    <w:tmpl w:val="CDFE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94D52"/>
    <w:multiLevelType w:val="multilevel"/>
    <w:tmpl w:val="111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A1"/>
    <w:rsid w:val="00294F1E"/>
    <w:rsid w:val="00382484"/>
    <w:rsid w:val="006A0EA2"/>
    <w:rsid w:val="006D12C7"/>
    <w:rsid w:val="006E16E7"/>
    <w:rsid w:val="00715216"/>
    <w:rsid w:val="00765F60"/>
    <w:rsid w:val="007E4C36"/>
    <w:rsid w:val="00902EA1"/>
    <w:rsid w:val="00D24D34"/>
    <w:rsid w:val="00D3189A"/>
    <w:rsid w:val="00F61909"/>
    <w:rsid w:val="00F6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1039">
      <w:bodyDiv w:val="1"/>
      <w:marLeft w:val="0"/>
      <w:marRight w:val="0"/>
      <w:marTop w:val="0"/>
      <w:marBottom w:val="0"/>
      <w:divBdr>
        <w:top w:val="none" w:sz="0" w:space="0" w:color="auto"/>
        <w:left w:val="none" w:sz="0" w:space="0" w:color="auto"/>
        <w:bottom w:val="none" w:sz="0" w:space="0" w:color="auto"/>
        <w:right w:val="none" w:sz="0" w:space="0" w:color="auto"/>
      </w:divBdr>
      <w:divsChild>
        <w:div w:id="1004627084">
          <w:marLeft w:val="0"/>
          <w:marRight w:val="0"/>
          <w:marTop w:val="0"/>
          <w:marBottom w:val="0"/>
          <w:divBdr>
            <w:top w:val="none" w:sz="0" w:space="0" w:color="auto"/>
            <w:left w:val="none" w:sz="0" w:space="0" w:color="auto"/>
            <w:bottom w:val="none" w:sz="0" w:space="0" w:color="auto"/>
            <w:right w:val="none" w:sz="0" w:space="0" w:color="auto"/>
          </w:divBdr>
          <w:divsChild>
            <w:div w:id="772021492">
              <w:marLeft w:val="0"/>
              <w:marRight w:val="0"/>
              <w:marTop w:val="0"/>
              <w:marBottom w:val="0"/>
              <w:divBdr>
                <w:top w:val="none" w:sz="0" w:space="0" w:color="auto"/>
                <w:left w:val="none" w:sz="0" w:space="0" w:color="auto"/>
                <w:bottom w:val="none" w:sz="0" w:space="0" w:color="auto"/>
                <w:right w:val="none" w:sz="0" w:space="0" w:color="auto"/>
              </w:divBdr>
              <w:divsChild>
                <w:div w:id="1248270372">
                  <w:marLeft w:val="0"/>
                  <w:marRight w:val="0"/>
                  <w:marTop w:val="0"/>
                  <w:marBottom w:val="0"/>
                  <w:divBdr>
                    <w:top w:val="none" w:sz="0" w:space="0" w:color="auto"/>
                    <w:left w:val="none" w:sz="0" w:space="0" w:color="auto"/>
                    <w:bottom w:val="none" w:sz="0" w:space="0" w:color="auto"/>
                    <w:right w:val="none" w:sz="0" w:space="0" w:color="auto"/>
                  </w:divBdr>
                  <w:divsChild>
                    <w:div w:id="2811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4486">
              <w:marLeft w:val="0"/>
              <w:marRight w:val="0"/>
              <w:marTop w:val="0"/>
              <w:marBottom w:val="0"/>
              <w:divBdr>
                <w:top w:val="none" w:sz="0" w:space="0" w:color="auto"/>
                <w:left w:val="none" w:sz="0" w:space="0" w:color="auto"/>
                <w:bottom w:val="none" w:sz="0" w:space="0" w:color="auto"/>
                <w:right w:val="none" w:sz="0" w:space="0" w:color="auto"/>
              </w:divBdr>
              <w:divsChild>
                <w:div w:id="967397280">
                  <w:marLeft w:val="0"/>
                  <w:marRight w:val="0"/>
                  <w:marTop w:val="0"/>
                  <w:marBottom w:val="0"/>
                  <w:divBdr>
                    <w:top w:val="none" w:sz="0" w:space="0" w:color="auto"/>
                    <w:left w:val="none" w:sz="0" w:space="0" w:color="auto"/>
                    <w:bottom w:val="none" w:sz="0" w:space="0" w:color="auto"/>
                    <w:right w:val="none" w:sz="0" w:space="0" w:color="auto"/>
                  </w:divBdr>
                  <w:divsChild>
                    <w:div w:id="1763716444">
                      <w:marLeft w:val="0"/>
                      <w:marRight w:val="0"/>
                      <w:marTop w:val="0"/>
                      <w:marBottom w:val="0"/>
                      <w:divBdr>
                        <w:top w:val="none" w:sz="0" w:space="0" w:color="auto"/>
                        <w:left w:val="none" w:sz="0" w:space="0" w:color="auto"/>
                        <w:bottom w:val="none" w:sz="0" w:space="0" w:color="auto"/>
                        <w:right w:val="none" w:sz="0" w:space="0" w:color="auto"/>
                      </w:divBdr>
                      <w:divsChild>
                        <w:div w:id="643047546">
                          <w:marLeft w:val="0"/>
                          <w:marRight w:val="0"/>
                          <w:marTop w:val="0"/>
                          <w:marBottom w:val="0"/>
                          <w:divBdr>
                            <w:top w:val="none" w:sz="0" w:space="0" w:color="auto"/>
                            <w:left w:val="none" w:sz="0" w:space="0" w:color="auto"/>
                            <w:bottom w:val="none" w:sz="0" w:space="0" w:color="auto"/>
                            <w:right w:val="none" w:sz="0" w:space="0" w:color="auto"/>
                          </w:divBdr>
                          <w:divsChild>
                            <w:div w:id="700670243">
                              <w:marLeft w:val="0"/>
                              <w:marRight w:val="0"/>
                              <w:marTop w:val="0"/>
                              <w:marBottom w:val="0"/>
                              <w:divBdr>
                                <w:top w:val="none" w:sz="0" w:space="0" w:color="auto"/>
                                <w:left w:val="none" w:sz="0" w:space="0" w:color="auto"/>
                                <w:bottom w:val="none" w:sz="0" w:space="0" w:color="auto"/>
                                <w:right w:val="none" w:sz="0" w:space="0" w:color="auto"/>
                              </w:divBdr>
                            </w:div>
                          </w:divsChild>
                        </w:div>
                        <w:div w:id="1969362012">
                          <w:marLeft w:val="0"/>
                          <w:marRight w:val="0"/>
                          <w:marTop w:val="0"/>
                          <w:marBottom w:val="0"/>
                          <w:divBdr>
                            <w:top w:val="none" w:sz="0" w:space="0" w:color="auto"/>
                            <w:left w:val="none" w:sz="0" w:space="0" w:color="auto"/>
                            <w:bottom w:val="none" w:sz="0" w:space="0" w:color="auto"/>
                            <w:right w:val="none" w:sz="0" w:space="0" w:color="auto"/>
                          </w:divBdr>
                          <w:divsChild>
                            <w:div w:id="2053991932">
                              <w:marLeft w:val="0"/>
                              <w:marRight w:val="0"/>
                              <w:marTop w:val="0"/>
                              <w:marBottom w:val="0"/>
                              <w:divBdr>
                                <w:top w:val="none" w:sz="0" w:space="0" w:color="auto"/>
                                <w:left w:val="none" w:sz="0" w:space="0" w:color="auto"/>
                                <w:bottom w:val="none" w:sz="0" w:space="0" w:color="auto"/>
                                <w:right w:val="none" w:sz="0" w:space="0" w:color="auto"/>
                              </w:divBdr>
                            </w:div>
                          </w:divsChild>
                        </w:div>
                        <w:div w:id="200671512">
                          <w:marLeft w:val="0"/>
                          <w:marRight w:val="0"/>
                          <w:marTop w:val="0"/>
                          <w:marBottom w:val="0"/>
                          <w:divBdr>
                            <w:top w:val="none" w:sz="0" w:space="0" w:color="auto"/>
                            <w:left w:val="none" w:sz="0" w:space="0" w:color="auto"/>
                            <w:bottom w:val="none" w:sz="0" w:space="0" w:color="auto"/>
                            <w:right w:val="none" w:sz="0" w:space="0" w:color="auto"/>
                          </w:divBdr>
                          <w:divsChild>
                            <w:div w:id="345252403">
                              <w:marLeft w:val="0"/>
                              <w:marRight w:val="0"/>
                              <w:marTop w:val="0"/>
                              <w:marBottom w:val="0"/>
                              <w:divBdr>
                                <w:top w:val="none" w:sz="0" w:space="0" w:color="auto"/>
                                <w:left w:val="none" w:sz="0" w:space="0" w:color="auto"/>
                                <w:bottom w:val="none" w:sz="0" w:space="0" w:color="auto"/>
                                <w:right w:val="none" w:sz="0" w:space="0" w:color="auto"/>
                              </w:divBdr>
                            </w:div>
                          </w:divsChild>
                        </w:div>
                        <w:div w:id="737362586">
                          <w:marLeft w:val="0"/>
                          <w:marRight w:val="0"/>
                          <w:marTop w:val="0"/>
                          <w:marBottom w:val="0"/>
                          <w:divBdr>
                            <w:top w:val="none" w:sz="0" w:space="0" w:color="auto"/>
                            <w:left w:val="none" w:sz="0" w:space="0" w:color="auto"/>
                            <w:bottom w:val="none" w:sz="0" w:space="0" w:color="auto"/>
                            <w:right w:val="none" w:sz="0" w:space="0" w:color="auto"/>
                          </w:divBdr>
                          <w:divsChild>
                            <w:div w:id="1944340042">
                              <w:marLeft w:val="0"/>
                              <w:marRight w:val="0"/>
                              <w:marTop w:val="0"/>
                              <w:marBottom w:val="0"/>
                              <w:divBdr>
                                <w:top w:val="none" w:sz="0" w:space="0" w:color="auto"/>
                                <w:left w:val="none" w:sz="0" w:space="0" w:color="auto"/>
                                <w:bottom w:val="none" w:sz="0" w:space="0" w:color="auto"/>
                                <w:right w:val="none" w:sz="0" w:space="0" w:color="auto"/>
                              </w:divBdr>
                            </w:div>
                          </w:divsChild>
                        </w:div>
                        <w:div w:id="1733306944">
                          <w:marLeft w:val="0"/>
                          <w:marRight w:val="0"/>
                          <w:marTop w:val="0"/>
                          <w:marBottom w:val="0"/>
                          <w:divBdr>
                            <w:top w:val="none" w:sz="0" w:space="0" w:color="auto"/>
                            <w:left w:val="none" w:sz="0" w:space="0" w:color="auto"/>
                            <w:bottom w:val="none" w:sz="0" w:space="0" w:color="auto"/>
                            <w:right w:val="none" w:sz="0" w:space="0" w:color="auto"/>
                          </w:divBdr>
                          <w:divsChild>
                            <w:div w:id="423459307">
                              <w:marLeft w:val="0"/>
                              <w:marRight w:val="0"/>
                              <w:marTop w:val="0"/>
                              <w:marBottom w:val="0"/>
                              <w:divBdr>
                                <w:top w:val="none" w:sz="0" w:space="0" w:color="auto"/>
                                <w:left w:val="none" w:sz="0" w:space="0" w:color="auto"/>
                                <w:bottom w:val="none" w:sz="0" w:space="0" w:color="auto"/>
                                <w:right w:val="none" w:sz="0" w:space="0" w:color="auto"/>
                              </w:divBdr>
                            </w:div>
                          </w:divsChild>
                        </w:div>
                        <w:div w:id="925571376">
                          <w:marLeft w:val="0"/>
                          <w:marRight w:val="0"/>
                          <w:marTop w:val="0"/>
                          <w:marBottom w:val="0"/>
                          <w:divBdr>
                            <w:top w:val="none" w:sz="0" w:space="0" w:color="auto"/>
                            <w:left w:val="none" w:sz="0" w:space="0" w:color="auto"/>
                            <w:bottom w:val="none" w:sz="0" w:space="0" w:color="auto"/>
                            <w:right w:val="none" w:sz="0" w:space="0" w:color="auto"/>
                          </w:divBdr>
                          <w:divsChild>
                            <w:div w:id="1839541726">
                              <w:marLeft w:val="0"/>
                              <w:marRight w:val="0"/>
                              <w:marTop w:val="0"/>
                              <w:marBottom w:val="0"/>
                              <w:divBdr>
                                <w:top w:val="none" w:sz="0" w:space="0" w:color="auto"/>
                                <w:left w:val="none" w:sz="0" w:space="0" w:color="auto"/>
                                <w:bottom w:val="none" w:sz="0" w:space="0" w:color="auto"/>
                                <w:right w:val="none" w:sz="0" w:space="0" w:color="auto"/>
                              </w:divBdr>
                            </w:div>
                          </w:divsChild>
                        </w:div>
                        <w:div w:id="1108741908">
                          <w:marLeft w:val="0"/>
                          <w:marRight w:val="0"/>
                          <w:marTop w:val="0"/>
                          <w:marBottom w:val="0"/>
                          <w:divBdr>
                            <w:top w:val="none" w:sz="0" w:space="0" w:color="auto"/>
                            <w:left w:val="none" w:sz="0" w:space="0" w:color="auto"/>
                            <w:bottom w:val="none" w:sz="0" w:space="0" w:color="auto"/>
                            <w:right w:val="none" w:sz="0" w:space="0" w:color="auto"/>
                          </w:divBdr>
                          <w:divsChild>
                            <w:div w:id="1741710598">
                              <w:marLeft w:val="0"/>
                              <w:marRight w:val="0"/>
                              <w:marTop w:val="0"/>
                              <w:marBottom w:val="0"/>
                              <w:divBdr>
                                <w:top w:val="none" w:sz="0" w:space="0" w:color="auto"/>
                                <w:left w:val="none" w:sz="0" w:space="0" w:color="auto"/>
                                <w:bottom w:val="none" w:sz="0" w:space="0" w:color="auto"/>
                                <w:right w:val="none" w:sz="0" w:space="0" w:color="auto"/>
                              </w:divBdr>
                            </w:div>
                          </w:divsChild>
                        </w:div>
                        <w:div w:id="674840502">
                          <w:marLeft w:val="0"/>
                          <w:marRight w:val="0"/>
                          <w:marTop w:val="0"/>
                          <w:marBottom w:val="0"/>
                          <w:divBdr>
                            <w:top w:val="none" w:sz="0" w:space="0" w:color="auto"/>
                            <w:left w:val="none" w:sz="0" w:space="0" w:color="auto"/>
                            <w:bottom w:val="none" w:sz="0" w:space="0" w:color="auto"/>
                            <w:right w:val="none" w:sz="0" w:space="0" w:color="auto"/>
                          </w:divBdr>
                          <w:divsChild>
                            <w:div w:id="208420893">
                              <w:marLeft w:val="0"/>
                              <w:marRight w:val="0"/>
                              <w:marTop w:val="0"/>
                              <w:marBottom w:val="0"/>
                              <w:divBdr>
                                <w:top w:val="none" w:sz="0" w:space="0" w:color="auto"/>
                                <w:left w:val="none" w:sz="0" w:space="0" w:color="auto"/>
                                <w:bottom w:val="none" w:sz="0" w:space="0" w:color="auto"/>
                                <w:right w:val="none" w:sz="0" w:space="0" w:color="auto"/>
                              </w:divBdr>
                            </w:div>
                          </w:divsChild>
                        </w:div>
                        <w:div w:id="989671180">
                          <w:marLeft w:val="0"/>
                          <w:marRight w:val="0"/>
                          <w:marTop w:val="0"/>
                          <w:marBottom w:val="0"/>
                          <w:divBdr>
                            <w:top w:val="none" w:sz="0" w:space="0" w:color="auto"/>
                            <w:left w:val="none" w:sz="0" w:space="0" w:color="auto"/>
                            <w:bottom w:val="none" w:sz="0" w:space="0" w:color="auto"/>
                            <w:right w:val="none" w:sz="0" w:space="0" w:color="auto"/>
                          </w:divBdr>
                          <w:divsChild>
                            <w:div w:id="1449591229">
                              <w:marLeft w:val="0"/>
                              <w:marRight w:val="0"/>
                              <w:marTop w:val="0"/>
                              <w:marBottom w:val="0"/>
                              <w:divBdr>
                                <w:top w:val="none" w:sz="0" w:space="0" w:color="auto"/>
                                <w:left w:val="none" w:sz="0" w:space="0" w:color="auto"/>
                                <w:bottom w:val="none" w:sz="0" w:space="0" w:color="auto"/>
                                <w:right w:val="none" w:sz="0" w:space="0" w:color="auto"/>
                              </w:divBdr>
                            </w:div>
                          </w:divsChild>
                        </w:div>
                        <w:div w:id="277570801">
                          <w:marLeft w:val="0"/>
                          <w:marRight w:val="0"/>
                          <w:marTop w:val="0"/>
                          <w:marBottom w:val="0"/>
                          <w:divBdr>
                            <w:top w:val="none" w:sz="0" w:space="0" w:color="auto"/>
                            <w:left w:val="none" w:sz="0" w:space="0" w:color="auto"/>
                            <w:bottom w:val="none" w:sz="0" w:space="0" w:color="auto"/>
                            <w:right w:val="none" w:sz="0" w:space="0" w:color="auto"/>
                          </w:divBdr>
                          <w:divsChild>
                            <w:div w:id="1995985643">
                              <w:marLeft w:val="0"/>
                              <w:marRight w:val="0"/>
                              <w:marTop w:val="0"/>
                              <w:marBottom w:val="0"/>
                              <w:divBdr>
                                <w:top w:val="none" w:sz="0" w:space="0" w:color="auto"/>
                                <w:left w:val="none" w:sz="0" w:space="0" w:color="auto"/>
                                <w:bottom w:val="none" w:sz="0" w:space="0" w:color="auto"/>
                                <w:right w:val="none" w:sz="0" w:space="0" w:color="auto"/>
                              </w:divBdr>
                            </w:div>
                          </w:divsChild>
                        </w:div>
                        <w:div w:id="1271857275">
                          <w:marLeft w:val="0"/>
                          <w:marRight w:val="0"/>
                          <w:marTop w:val="0"/>
                          <w:marBottom w:val="0"/>
                          <w:divBdr>
                            <w:top w:val="none" w:sz="0" w:space="0" w:color="auto"/>
                            <w:left w:val="none" w:sz="0" w:space="0" w:color="auto"/>
                            <w:bottom w:val="none" w:sz="0" w:space="0" w:color="auto"/>
                            <w:right w:val="none" w:sz="0" w:space="0" w:color="auto"/>
                          </w:divBdr>
                          <w:divsChild>
                            <w:div w:id="167794189">
                              <w:marLeft w:val="0"/>
                              <w:marRight w:val="0"/>
                              <w:marTop w:val="0"/>
                              <w:marBottom w:val="0"/>
                              <w:divBdr>
                                <w:top w:val="none" w:sz="0" w:space="0" w:color="auto"/>
                                <w:left w:val="none" w:sz="0" w:space="0" w:color="auto"/>
                                <w:bottom w:val="none" w:sz="0" w:space="0" w:color="auto"/>
                                <w:right w:val="none" w:sz="0" w:space="0" w:color="auto"/>
                              </w:divBdr>
                            </w:div>
                          </w:divsChild>
                        </w:div>
                        <w:div w:id="1553149192">
                          <w:marLeft w:val="0"/>
                          <w:marRight w:val="0"/>
                          <w:marTop w:val="0"/>
                          <w:marBottom w:val="0"/>
                          <w:divBdr>
                            <w:top w:val="none" w:sz="0" w:space="0" w:color="auto"/>
                            <w:left w:val="none" w:sz="0" w:space="0" w:color="auto"/>
                            <w:bottom w:val="none" w:sz="0" w:space="0" w:color="auto"/>
                            <w:right w:val="none" w:sz="0" w:space="0" w:color="auto"/>
                          </w:divBdr>
                          <w:divsChild>
                            <w:div w:id="1882085831">
                              <w:marLeft w:val="0"/>
                              <w:marRight w:val="0"/>
                              <w:marTop w:val="0"/>
                              <w:marBottom w:val="0"/>
                              <w:divBdr>
                                <w:top w:val="none" w:sz="0" w:space="0" w:color="auto"/>
                                <w:left w:val="none" w:sz="0" w:space="0" w:color="auto"/>
                                <w:bottom w:val="none" w:sz="0" w:space="0" w:color="auto"/>
                                <w:right w:val="none" w:sz="0" w:space="0" w:color="auto"/>
                              </w:divBdr>
                            </w:div>
                          </w:divsChild>
                        </w:div>
                        <w:div w:id="937054787">
                          <w:marLeft w:val="0"/>
                          <w:marRight w:val="0"/>
                          <w:marTop w:val="0"/>
                          <w:marBottom w:val="0"/>
                          <w:divBdr>
                            <w:top w:val="none" w:sz="0" w:space="0" w:color="auto"/>
                            <w:left w:val="none" w:sz="0" w:space="0" w:color="auto"/>
                            <w:bottom w:val="none" w:sz="0" w:space="0" w:color="auto"/>
                            <w:right w:val="none" w:sz="0" w:space="0" w:color="auto"/>
                          </w:divBdr>
                          <w:divsChild>
                            <w:div w:id="768504588">
                              <w:marLeft w:val="0"/>
                              <w:marRight w:val="0"/>
                              <w:marTop w:val="0"/>
                              <w:marBottom w:val="0"/>
                              <w:divBdr>
                                <w:top w:val="none" w:sz="0" w:space="0" w:color="auto"/>
                                <w:left w:val="none" w:sz="0" w:space="0" w:color="auto"/>
                                <w:bottom w:val="none" w:sz="0" w:space="0" w:color="auto"/>
                                <w:right w:val="none" w:sz="0" w:space="0" w:color="auto"/>
                              </w:divBdr>
                            </w:div>
                          </w:divsChild>
                        </w:div>
                        <w:div w:id="2032800735">
                          <w:marLeft w:val="0"/>
                          <w:marRight w:val="0"/>
                          <w:marTop w:val="0"/>
                          <w:marBottom w:val="0"/>
                          <w:divBdr>
                            <w:top w:val="none" w:sz="0" w:space="0" w:color="auto"/>
                            <w:left w:val="none" w:sz="0" w:space="0" w:color="auto"/>
                            <w:bottom w:val="none" w:sz="0" w:space="0" w:color="auto"/>
                            <w:right w:val="none" w:sz="0" w:space="0" w:color="auto"/>
                          </w:divBdr>
                          <w:divsChild>
                            <w:div w:id="1183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31465">
              <w:marLeft w:val="0"/>
              <w:marRight w:val="0"/>
              <w:marTop w:val="0"/>
              <w:marBottom w:val="0"/>
              <w:divBdr>
                <w:top w:val="none" w:sz="0" w:space="0" w:color="auto"/>
                <w:left w:val="none" w:sz="0" w:space="0" w:color="auto"/>
                <w:bottom w:val="none" w:sz="0" w:space="0" w:color="auto"/>
                <w:right w:val="none" w:sz="0" w:space="0" w:color="auto"/>
              </w:divBdr>
              <w:divsChild>
                <w:div w:id="2135370656">
                  <w:marLeft w:val="0"/>
                  <w:marRight w:val="0"/>
                  <w:marTop w:val="0"/>
                  <w:marBottom w:val="0"/>
                  <w:divBdr>
                    <w:top w:val="none" w:sz="0" w:space="0" w:color="auto"/>
                    <w:left w:val="none" w:sz="0" w:space="0" w:color="auto"/>
                    <w:bottom w:val="none" w:sz="0" w:space="0" w:color="auto"/>
                    <w:right w:val="none" w:sz="0" w:space="0" w:color="auto"/>
                  </w:divBdr>
                  <w:divsChild>
                    <w:div w:id="628517305">
                      <w:marLeft w:val="0"/>
                      <w:marRight w:val="0"/>
                      <w:marTop w:val="0"/>
                      <w:marBottom w:val="0"/>
                      <w:divBdr>
                        <w:top w:val="none" w:sz="0" w:space="0" w:color="auto"/>
                        <w:left w:val="none" w:sz="0" w:space="0" w:color="auto"/>
                        <w:bottom w:val="none" w:sz="0" w:space="0" w:color="auto"/>
                        <w:right w:val="none" w:sz="0" w:space="0" w:color="auto"/>
                      </w:divBdr>
                    </w:div>
                    <w:div w:id="1027483113">
                      <w:marLeft w:val="0"/>
                      <w:marRight w:val="0"/>
                      <w:marTop w:val="0"/>
                      <w:marBottom w:val="0"/>
                      <w:divBdr>
                        <w:top w:val="none" w:sz="0" w:space="0" w:color="auto"/>
                        <w:left w:val="none" w:sz="0" w:space="0" w:color="auto"/>
                        <w:bottom w:val="none" w:sz="0" w:space="0" w:color="auto"/>
                        <w:right w:val="none" w:sz="0" w:space="0" w:color="auto"/>
                      </w:divBdr>
                      <w:divsChild>
                        <w:div w:id="395326838">
                          <w:marLeft w:val="0"/>
                          <w:marRight w:val="0"/>
                          <w:marTop w:val="0"/>
                          <w:marBottom w:val="0"/>
                          <w:divBdr>
                            <w:top w:val="none" w:sz="0" w:space="0" w:color="auto"/>
                            <w:left w:val="none" w:sz="0" w:space="0" w:color="auto"/>
                            <w:bottom w:val="none" w:sz="0" w:space="0" w:color="auto"/>
                            <w:right w:val="none" w:sz="0" w:space="0" w:color="auto"/>
                          </w:divBdr>
                        </w:div>
                        <w:div w:id="144855147">
                          <w:marLeft w:val="0"/>
                          <w:marRight w:val="0"/>
                          <w:marTop w:val="0"/>
                          <w:marBottom w:val="0"/>
                          <w:divBdr>
                            <w:top w:val="none" w:sz="0" w:space="0" w:color="auto"/>
                            <w:left w:val="none" w:sz="0" w:space="0" w:color="auto"/>
                            <w:bottom w:val="none" w:sz="0" w:space="0" w:color="auto"/>
                            <w:right w:val="none" w:sz="0" w:space="0" w:color="auto"/>
                          </w:divBdr>
                          <w:divsChild>
                            <w:div w:id="676927983">
                              <w:marLeft w:val="0"/>
                              <w:marRight w:val="0"/>
                              <w:marTop w:val="0"/>
                              <w:marBottom w:val="0"/>
                              <w:divBdr>
                                <w:top w:val="none" w:sz="0" w:space="0" w:color="auto"/>
                                <w:left w:val="none" w:sz="0" w:space="0" w:color="auto"/>
                                <w:bottom w:val="none" w:sz="0" w:space="0" w:color="auto"/>
                                <w:right w:val="none" w:sz="0" w:space="0" w:color="auto"/>
                              </w:divBdr>
                              <w:divsChild>
                                <w:div w:id="397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82434">
                      <w:marLeft w:val="0"/>
                      <w:marRight w:val="0"/>
                      <w:marTop w:val="0"/>
                      <w:marBottom w:val="0"/>
                      <w:divBdr>
                        <w:top w:val="none" w:sz="0" w:space="0" w:color="auto"/>
                        <w:left w:val="none" w:sz="0" w:space="0" w:color="auto"/>
                        <w:bottom w:val="none" w:sz="0" w:space="0" w:color="auto"/>
                        <w:right w:val="none" w:sz="0" w:space="0" w:color="auto"/>
                      </w:divBdr>
                      <w:divsChild>
                        <w:div w:id="1768767202">
                          <w:marLeft w:val="0"/>
                          <w:marRight w:val="0"/>
                          <w:marTop w:val="0"/>
                          <w:marBottom w:val="0"/>
                          <w:divBdr>
                            <w:top w:val="none" w:sz="0" w:space="0" w:color="auto"/>
                            <w:left w:val="none" w:sz="0" w:space="0" w:color="auto"/>
                            <w:bottom w:val="none" w:sz="0" w:space="0" w:color="auto"/>
                            <w:right w:val="none" w:sz="0" w:space="0" w:color="auto"/>
                          </w:divBdr>
                          <w:divsChild>
                            <w:div w:id="1887175536">
                              <w:marLeft w:val="0"/>
                              <w:marRight w:val="0"/>
                              <w:marTop w:val="0"/>
                              <w:marBottom w:val="0"/>
                              <w:divBdr>
                                <w:top w:val="none" w:sz="0" w:space="0" w:color="auto"/>
                                <w:left w:val="none" w:sz="0" w:space="0" w:color="auto"/>
                                <w:bottom w:val="none" w:sz="0" w:space="0" w:color="auto"/>
                                <w:right w:val="none" w:sz="0" w:space="0" w:color="auto"/>
                              </w:divBdr>
                            </w:div>
                          </w:divsChild>
                        </w:div>
                        <w:div w:id="424806287">
                          <w:marLeft w:val="0"/>
                          <w:marRight w:val="0"/>
                          <w:marTop w:val="0"/>
                          <w:marBottom w:val="0"/>
                          <w:divBdr>
                            <w:top w:val="none" w:sz="0" w:space="0" w:color="auto"/>
                            <w:left w:val="none" w:sz="0" w:space="0" w:color="auto"/>
                            <w:bottom w:val="none" w:sz="0" w:space="0" w:color="auto"/>
                            <w:right w:val="none" w:sz="0" w:space="0" w:color="auto"/>
                          </w:divBdr>
                          <w:divsChild>
                            <w:div w:id="682975489">
                              <w:marLeft w:val="0"/>
                              <w:marRight w:val="0"/>
                              <w:marTop w:val="0"/>
                              <w:marBottom w:val="0"/>
                              <w:divBdr>
                                <w:top w:val="none" w:sz="0" w:space="0" w:color="auto"/>
                                <w:left w:val="none" w:sz="0" w:space="0" w:color="auto"/>
                                <w:bottom w:val="none" w:sz="0" w:space="0" w:color="auto"/>
                                <w:right w:val="none" w:sz="0" w:space="0" w:color="auto"/>
                              </w:divBdr>
                              <w:divsChild>
                                <w:div w:id="19493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97417">
              <w:marLeft w:val="0"/>
              <w:marRight w:val="0"/>
              <w:marTop w:val="0"/>
              <w:marBottom w:val="0"/>
              <w:divBdr>
                <w:top w:val="none" w:sz="0" w:space="0" w:color="auto"/>
                <w:left w:val="none" w:sz="0" w:space="0" w:color="auto"/>
                <w:bottom w:val="none" w:sz="0" w:space="0" w:color="auto"/>
                <w:right w:val="none" w:sz="0" w:space="0" w:color="auto"/>
              </w:divBdr>
              <w:divsChild>
                <w:div w:id="1429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116/bills/hr748/BILLS-116hr748ea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Lee</dc:creator>
  <cp:lastModifiedBy>Rick Lee</cp:lastModifiedBy>
  <cp:revision>6</cp:revision>
  <cp:lastPrinted>2020-03-30T18:05:00Z</cp:lastPrinted>
  <dcterms:created xsi:type="dcterms:W3CDTF">2020-03-30T18:45:00Z</dcterms:created>
  <dcterms:modified xsi:type="dcterms:W3CDTF">2020-03-30T19:43:00Z</dcterms:modified>
</cp:coreProperties>
</file>